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kern w:val="2"/>
          <w:lang w:eastAsia="en-US"/>
        </w:rPr>
        <w:id w:val="-2130082851"/>
        <w:docPartObj>
          <w:docPartGallery w:val="Cover Pages"/>
          <w:docPartUnique/>
        </w:docPartObj>
      </w:sdtPr>
      <w:sdtContent>
        <w:p w14:paraId="42549892" w14:textId="52E5BDC5" w:rsidR="0093082F" w:rsidRDefault="0093082F">
          <w:pPr>
            <w:pStyle w:val="Sinespaciado"/>
          </w:pPr>
          <w:r>
            <w:rPr>
              <w:noProof/>
            </w:rPr>
            <mc:AlternateContent>
              <mc:Choice Requires="wps">
                <w:drawing>
                  <wp:anchor distT="0" distB="0" distL="114300" distR="114300" simplePos="0" relativeHeight="251661312" behindDoc="0" locked="0" layoutInCell="1" allowOverlap="1" wp14:anchorId="5208B610" wp14:editId="22CF56A7">
                    <wp:simplePos x="0" y="0"/>
                    <wp:positionH relativeFrom="column">
                      <wp:posOffset>4130040</wp:posOffset>
                    </wp:positionH>
                    <wp:positionV relativeFrom="paragraph">
                      <wp:posOffset>-423545</wp:posOffset>
                    </wp:positionV>
                    <wp:extent cx="1924050" cy="904875"/>
                    <wp:effectExtent l="0" t="0" r="0" b="0"/>
                    <wp:wrapNone/>
                    <wp:docPr id="109556349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8B610" id="_x0000_t202" coordsize="21600,21600" o:spt="202" path="m,l,21600r21600,l21600,xe">
                    <v:stroke joinstyle="miter"/>
                    <v:path gradientshapeok="t" o:connecttype="rect"/>
                  </v:shapetype>
                  <v:shape id="Text Box 42" o:spid="_x0000_s1026" type="#_x0000_t202" style="position:absolute;margin-left:325.2pt;margin-top:-33.35pt;width:151.5pt;height:7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" stroked="f">
                    <v:textbo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v:textbox>
                  </v:shape>
                </w:pict>
              </mc:Fallback>
            </mc:AlternateContent>
          </w:r>
          <w:r>
            <w:rPr>
              <w:noProof/>
            </w:rPr>
            <mc:AlternateContent>
              <mc:Choice Requires="wpg">
                <w:drawing>
                  <wp:anchor distT="0" distB="0" distL="114300" distR="114300" simplePos="0" relativeHeight="251656192" behindDoc="1" locked="0" layoutInCell="1" allowOverlap="1" wp14:anchorId="3E489FEB" wp14:editId="7B6281D2">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479675" cy="10148570"/>
                    <wp:effectExtent l="0" t="0" r="0" b="0"/>
                    <wp:wrapNone/>
                    <wp:docPr id="1749300888"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9675" cy="10148570"/>
                              <a:chOff x="0" y="0"/>
                              <a:chExt cx="2194560" cy="9125712"/>
                            </a:xfrm>
                          </wpg:grpSpPr>
                          <wps:wsp>
                            <wps:cNvPr id="3" name="Rectángulo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ágono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9DCEB7" w14:textId="0220478E" w:rsidR="0093082F" w:rsidRDefault="0093082F">
                                  <w:pPr>
                                    <w:pStyle w:val="Sinespaciado"/>
                                    <w:jc w:val="right"/>
                                    <w:rPr>
                                      <w:color w:val="FFFFFF" w:themeColor="background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upo 5"/>
                            <wpg:cNvGrpSpPr/>
                            <wpg:grpSpPr>
                              <a:xfrm>
                                <a:off x="76200" y="4210050"/>
                                <a:ext cx="2057400" cy="4910328"/>
                                <a:chOff x="80645" y="4211812"/>
                                <a:chExt cx="1306273" cy="3121026"/>
                              </a:xfrm>
                            </wpg:grpSpPr>
                            <wpg:grpSp>
                              <wpg:cNvPr id="6" name="Grupo 6"/>
                              <wpg:cNvGrpSpPr>
                                <a:grpSpLocks noChangeAspect="1"/>
                              </wpg:cNvGrpSpPr>
                              <wpg:grpSpPr>
                                <a:xfrm>
                                  <a:off x="141062" y="4211812"/>
                                  <a:ext cx="1047750" cy="3121026"/>
                                  <a:chOff x="141062" y="4211812"/>
                                  <a:chExt cx="1047750" cy="3121026"/>
                                </a:xfrm>
                              </wpg:grpSpPr>
                              <wps:wsp>
                                <wps:cNvPr id="20" name="Forma libre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orma libre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orma libre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orma libre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orma libre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orma libre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orma libre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orma libre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orma libre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orma libre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orma libre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orma libre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upo 7"/>
                              <wpg:cNvGrpSpPr>
                                <a:grpSpLocks noChangeAspect="1"/>
                              </wpg:cNvGrpSpPr>
                              <wpg:grpSpPr>
                                <a:xfrm>
                                  <a:off x="80645" y="4826972"/>
                                  <a:ext cx="1306273" cy="2505863"/>
                                  <a:chOff x="80645" y="4649964"/>
                                  <a:chExt cx="874712" cy="1677988"/>
                                </a:xfrm>
                              </wpg:grpSpPr>
                              <wps:wsp>
                                <wps:cNvPr id="8" name="Forma libre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orma libre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orma libre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orma libre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orma libre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orma libre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orma libre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orma libre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orma libre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orma libre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orma libre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3E489FEB" id="Grupo 7" o:spid="_x0000_s1027" style="position:absolute;margin-left:0;margin-top:0;width:195.25pt;height:799.1pt;z-index:-25166028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">
                    <v:rect id="Rectángulo 3" o:spid="_x0000_s1028"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0e2841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9"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156082 [3204]" stroked="f" strokeweight="1pt">
                      <v:textbox inset=",0,14.4pt,0">
                        <w:txbxContent>
                          <w:p w14:paraId="349DCEB7" w14:textId="0220478E" w:rsidR="0093082F" w:rsidRDefault="0093082F">
                            <w:pPr>
                              <w:pStyle w:val="Sinespaciado"/>
                              <w:jc w:val="right"/>
                              <w:rPr>
                                <w:color w:val="FFFFFF" w:themeColor="background1"/>
                                <w:sz w:val="28"/>
                                <w:szCs w:val="28"/>
                              </w:rPr>
                            </w:pPr>
                          </w:p>
                        </w:txbxContent>
                      </v:textbox>
                    </v:shape>
                    <v:group id="Grupo 5" o:spid="_x0000_s1030"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o 6" o:spid="_x0000_s1031"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orma libre 20" o:spid="_x0000_s1032"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0e2841 [3215]" strokecolor="#0e2841 [3215]" strokeweight="0">
                          <v:path arrowok="t" o:connecttype="custom" o:connectlocs="0,0;61913,241300;133350,482600;193675,661988;193675,698500;120650,485775;61913,285750;9525,84138;0,0" o:connectangles="0,0,0,0,0,0,0,0,0"/>
                        </v:shape>
                        <v:shape id="Forma libre 21" o:spid="_x0000_s1033"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0e2841 [3215]" strokecolor="#0e2841 [3215]" strokeweight="0">
                          <v:path arrowok="t" o:connecttype="custom" o:connectlocs="0,0;12700,30163;58738,147638;106363,265113;184150,427038;171450,427038;95250,268288;47625,155575;1588,39688;0,0" o:connectangles="0,0,0,0,0,0,0,0,0,0"/>
                        </v:shape>
                        <v:shape id="Forma libre 22" o:spid="_x0000_s1034"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0e2841 [3215]" strokecolor="#0e2841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a libre 23" o:spid="_x0000_s1035"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0e2841 [3215]" strokecolor="#0e2841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a libre 24" o:spid="_x0000_s1036"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0e2841 [3215]" strokecolor="#0e2841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a libre 25" o:spid="_x0000_s1037"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0e2841 [3215]" strokecolor="#0e2841 [3215]" strokeweight="0">
                          <v:path arrowok="t" o:connecttype="custom" o:connectlocs="0,0;52388,109538;38100,109538;19050,55563;0,0" o:connectangles="0,0,0,0,0"/>
                        </v:shape>
                        <v:shape id="Forma libre 26" o:spid="_x0000_s1038"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0e2841 [3215]" strokecolor="#0e2841 [3215]" strokeweight="0">
                          <v:path arrowok="t" o:connecttype="custom" o:connectlocs="0,0;14288,58738;14288,63500;23813,147638;7938,77788;0,0" o:connectangles="0,0,0,0,0,0"/>
                        </v:shape>
                        <v:shape id="Forma libre 27" o:spid="_x0000_s1039"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0e2841 [3215]" strokecolor="#0e2841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a libre 28" o:spid="_x0000_s1040"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0e2841 [3215]" strokecolor="#0e2841 [3215]" strokeweight="0">
                          <v:path arrowok="t" o:connecttype="custom" o:connectlocs="0,0;9525,25400;11113,30163;17463,127000;31750,209550;52388,293688;57150,307975;33338,255588;23813,230188;7938,128588;1588,65088;0,0" o:connectangles="0,0,0,0,0,0,0,0,0,0,0,0"/>
                        </v:shape>
                        <v:shape id="Forma libre 29" o:spid="_x0000_s1041"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0e2841 [3215]" strokecolor="#0e2841 [3215]" strokeweight="0">
                          <v:path arrowok="t" o:connecttype="custom" o:connectlocs="0,0;49213,103188;36513,103188;0,0" o:connectangles="0,0,0,0"/>
                        </v:shape>
                        <v:shape id="Forma libre 30" o:spid="_x0000_s1042"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0e2841 [3215]" strokecolor="#0e2841 [3215]" strokeweight="0">
                          <v:path arrowok="t" o:connecttype="custom" o:connectlocs="0,0;9525,26988;11113,66675;9525,61913;0,36513;0,0" o:connectangles="0,0,0,0,0,0"/>
                        </v:shape>
                        <v:shape id="Forma libre 31" o:spid="_x0000_s1043"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0e2841 [3215]" strokecolor="#0e2841 [3215]" strokeweight="0">
                          <v:path arrowok="t" o:connecttype="custom" o:connectlocs="0,0;9525,25400;33338,77788;52388,133350;71438,187325;69850,187325;20638,84138;17463,66675;0,0" o:connectangles="0,0,0,0,0,0,0,0,0"/>
                        </v:shape>
                      </v:group>
                      <v:group id="_x0000_s1044"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orma libre 8" o:spid="_x0000_s1045"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0e2841 [3215]" strokecolor="#0e2841 [3215]" strokeweight="0">
                          <v:fill opacity="13107f"/>
                          <v:stroke opacity="13107f"/>
                          <v:path arrowok="t" o:connecttype="custom" o:connectlocs="0,0;65088,246063;136525,490538;198438,674688;198438,714375;125413,493713;65088,290513;11113,85725;0,0" o:connectangles="0,0,0,0,0,0,0,0,0"/>
                        </v:shape>
                        <v:shape id="Forma libre 9" o:spid="_x0000_s1046"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0e2841 [3215]" strokecolor="#0e2841 [3215]" strokeweight="0">
                          <v:fill opacity="13107f"/>
                          <v:stroke opacity="13107f"/>
                          <v:path arrowok="t" o:connecttype="custom" o:connectlocs="0,0;12700,31750;58738,152400;109538,269875;187325,436563;173038,436563;96838,276225;47625,158750;0,41275;0,0" o:connectangles="0,0,0,0,0,0,0,0,0,0"/>
                        </v:shape>
                        <v:shape id="Forma libre 10" o:spid="_x0000_s1047"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0e2841 [3215]" strokecolor="#0e2841 [3215]" strokeweight="0">
                          <v:fill opacity="13107f"/>
                          <v:stroke opacity="13107f"/>
                          <v:path arrowok="t" o:connecttype="custom" o:connectlocs="0,0;25400,114300;31750,192088;28575,177800;0,49213;0,0" o:connectangles="0,0,0,0,0,0"/>
                        </v:shape>
                        <v:shape id="Forma libre 12" o:spid="_x0000_s1048"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0e2841 [3215]" strokecolor="#0e2841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a libre 13" o:spid="_x0000_s1049"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0e2841 [3215]" strokecolor="#0e2841 [3215]" strokeweight="0">
                          <v:fill opacity="13107f"/>
                          <v:stroke opacity="13107f"/>
                          <v:path arrowok="t" o:connecttype="custom" o:connectlocs="0,0;52388,112713;38100,112713;17463,57150;0,0" o:connectangles="0,0,0,0,0"/>
                        </v:shape>
                        <v:shape id="Forma libre 14" o:spid="_x0000_s1050"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0e2841 [3215]" strokecolor="#0e2841 [3215]" strokeweight="0">
                          <v:fill opacity="13107f"/>
                          <v:stroke opacity="13107f"/>
                          <v:path arrowok="t" o:connecttype="custom" o:connectlocs="0,0;12700,58738;12700,65088;23813,150813;6350,77788;0,0" o:connectangles="0,0,0,0,0,0"/>
                        </v:shape>
                        <v:shape id="Forma libre 15" o:spid="_x0000_s1051"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0e2841 [3215]" strokecolor="#0e2841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a libre 16" o:spid="_x0000_s1052"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0e2841 [3215]" strokecolor="#0e2841 [3215]" strokeweight="0">
                          <v:fill opacity="13107f"/>
                          <v:stroke opacity="13107f"/>
                          <v:path arrowok="t" o:connecttype="custom" o:connectlocs="0,0;9525,23813;11113,28575;19050,127000;33338,212725;52388,298450;58738,311150;34925,257175;23813,231775;7938,128588;1588,63500;0,0" o:connectangles="0,0,0,0,0,0,0,0,0,0,0,0"/>
                        </v:shape>
                        <v:shape id="Forma libre 17" o:spid="_x0000_s1053"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0e2841 [3215]" strokecolor="#0e2841 [3215]" strokeweight="0">
                          <v:fill opacity="13107f"/>
                          <v:stroke opacity="13107f"/>
                          <v:path arrowok="t" o:connecttype="custom" o:connectlocs="0,0;49213,104775;38100,104775;0,0" o:connectangles="0,0,0,0"/>
                        </v:shape>
                        <v:shape id="Forma libre 18" o:spid="_x0000_s1054"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0e2841 [3215]" strokecolor="#0e2841 [3215]" strokeweight="0">
                          <v:fill opacity="13107f"/>
                          <v:stroke opacity="13107f"/>
                          <v:path arrowok="t" o:connecttype="custom" o:connectlocs="0,0;11113,26988;11113,68263;9525,63500;0,39688;0,0" o:connectangles="0,0,0,0,0,0"/>
                        </v:shape>
                        <v:shape id="Forma libre 19" o:spid="_x0000_s1055"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0e2841 [3215]" strokecolor="#0e2841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58240" behindDoc="0" locked="0" layoutInCell="1" allowOverlap="1" wp14:anchorId="4D8531E3" wp14:editId="1227FDCA">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402330" cy="201295"/>
                    <wp:effectExtent l="0" t="0" r="0" b="0"/>
                    <wp:wrapNone/>
                    <wp:docPr id="109274583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201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101235" w14:textId="2131B045" w:rsidR="0093082F" w:rsidRDefault="00000000">
                                <w:pPr>
                                  <w:pStyle w:val="Sinespaciado"/>
                                  <w:rPr>
                                    <w:color w:val="156082" w:themeColor="accent1"/>
                                    <w:sz w:val="26"/>
                                    <w:szCs w:val="26"/>
                                  </w:rPr>
                                </w:pPr>
                                <w:sdt>
                                  <w:sdtPr>
                                    <w:rPr>
                                      <w:color w:val="156082" w:themeColor="accent1"/>
                                      <w:sz w:val="26"/>
                                      <w:szCs w:val="26"/>
                                      <w:highlight w:val="yellow"/>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9D78CC">
                                      <w:rPr>
                                        <w:color w:val="156082" w:themeColor="accent1"/>
                                        <w:sz w:val="26"/>
                                        <w:szCs w:val="26"/>
                                        <w:highlight w:val="yellow"/>
                                      </w:rPr>
                                      <w:t>DAVID MORENO HUERTAS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4D8531E3" id="Cuadro de texto 5" o:spid="_x0000_s1056" type="#_x0000_t202" style="position:absolute;margin-left:0;margin-top:0;width:267.9pt;height:15.85pt;z-index:25165824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" filled="f" stroked="f" strokeweight=".5pt">
                    <v:textbox style="mso-fit-shape-to-text:t" inset="0,0,0,0">
                      <w:txbxContent>
                        <w:p w14:paraId="25101235" w14:textId="2131B045" w:rsidR="0093082F" w:rsidRDefault="00000000">
                          <w:pPr>
                            <w:pStyle w:val="Sinespaciado"/>
                            <w:rPr>
                              <w:color w:val="156082" w:themeColor="accent1"/>
                              <w:sz w:val="26"/>
                              <w:szCs w:val="26"/>
                            </w:rPr>
                          </w:pPr>
                          <w:sdt>
                            <w:sdtPr>
                              <w:rPr>
                                <w:color w:val="156082" w:themeColor="accent1"/>
                                <w:sz w:val="26"/>
                                <w:szCs w:val="26"/>
                                <w:highlight w:val="yellow"/>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9D78CC">
                                <w:rPr>
                                  <w:color w:val="156082" w:themeColor="accent1"/>
                                  <w:sz w:val="26"/>
                                  <w:szCs w:val="26"/>
                                  <w:highlight w:val="yellow"/>
                                </w:rPr>
                                <w:t>DAVID MORENO HUERTAS</w:t>
                              </w:r>
                            </w:sdtContent>
                          </w:sdt>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5B9F1475" wp14:editId="7AC18139">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402330" cy="1595120"/>
                    <wp:effectExtent l="0" t="0" r="0" b="0"/>
                    <wp:wrapNone/>
                    <wp:docPr id="31396433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159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6F7C04" w14:textId="6CB421D6"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537332">
                                      <w:rPr>
                                        <w:rFonts w:asciiTheme="majorHAnsi" w:eastAsiaTheme="majorEastAsia" w:hAnsiTheme="majorHAnsi" w:cstheme="majorBidi"/>
                                        <w:color w:val="262626" w:themeColor="text1" w:themeTint="D9"/>
                                        <w:sz w:val="72"/>
                                        <w:szCs w:val="72"/>
                                      </w:rPr>
                                      <w:t>Criterios de evaluación</w:t>
                                    </w:r>
                                  </w:sdtContent>
                                </w:sdt>
                              </w:p>
                              <w:p w14:paraId="17F58DFB" w14:textId="1DA33031" w:rsidR="0093082F" w:rsidRDefault="00000000">
                                <w:pPr>
                                  <w:spacing w:before="120"/>
                                  <w:rPr>
                                    <w:color w:val="404040" w:themeColor="text1" w:themeTint="BF"/>
                                    <w:sz w:val="36"/>
                                    <w:szCs w:val="36"/>
                                  </w:rPr>
                                </w:pPr>
                                <w:sdt>
                                  <w:sdt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965F3A" w:rsidRPr="00537332">
                                      <w:t>Técnico Superior en Asistencia a la Dirección</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5B9F1475" id="Cuadro de texto 3" o:spid="_x0000_s1057" type="#_x0000_t202" style="position:absolute;margin-left:0;margin-top:0;width:267.9pt;height:125.6pt;z-index:251657216;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" filled="f" stroked="f" strokeweight=".5pt">
                    <v:textbox style="mso-fit-shape-to-text:t" inset="0,0,0,0">
                      <w:txbxContent>
                        <w:p w14:paraId="686F7C04" w14:textId="6CB421D6"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537332">
                                <w:rPr>
                                  <w:rFonts w:asciiTheme="majorHAnsi" w:eastAsiaTheme="majorEastAsia" w:hAnsiTheme="majorHAnsi" w:cstheme="majorBidi"/>
                                  <w:color w:val="262626" w:themeColor="text1" w:themeTint="D9"/>
                                  <w:sz w:val="72"/>
                                  <w:szCs w:val="72"/>
                                </w:rPr>
                                <w:t>Criterios de evaluación</w:t>
                              </w:r>
                            </w:sdtContent>
                          </w:sdt>
                        </w:p>
                        <w:p w14:paraId="17F58DFB" w14:textId="1DA33031" w:rsidR="0093082F" w:rsidRDefault="00000000">
                          <w:pPr>
                            <w:spacing w:before="120"/>
                            <w:rPr>
                              <w:color w:val="404040" w:themeColor="text1" w:themeTint="BF"/>
                              <w:sz w:val="36"/>
                              <w:szCs w:val="36"/>
                            </w:rPr>
                          </w:pPr>
                          <w:sdt>
                            <w:sdt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965F3A" w:rsidRPr="00537332">
                                <w:t>Técnico Superior en Asistencia a la Dirección</w:t>
                              </w:r>
                            </w:sdtContent>
                          </w:sdt>
                        </w:p>
                      </w:txbxContent>
                    </v:textbox>
                    <w10:wrap anchorx="page" anchory="page"/>
                  </v:shape>
                </w:pict>
              </mc:Fallback>
            </mc:AlternateContent>
          </w:r>
        </w:p>
        <w:p w14:paraId="1633618B" w14:textId="495BE201" w:rsidR="0093082F" w:rsidRDefault="0007276D">
          <w:r>
            <w:rPr>
              <w:noProof/>
            </w:rPr>
            <mc:AlternateContent>
              <mc:Choice Requires="wps">
                <w:drawing>
                  <wp:anchor distT="0" distB="0" distL="114300" distR="114300" simplePos="0" relativeHeight="251654144" behindDoc="0" locked="0" layoutInCell="1" allowOverlap="1" wp14:anchorId="78E816F1" wp14:editId="04E59947">
                    <wp:simplePos x="0" y="0"/>
                    <wp:positionH relativeFrom="column">
                      <wp:posOffset>2031365</wp:posOffset>
                    </wp:positionH>
                    <wp:positionV relativeFrom="paragraph">
                      <wp:posOffset>6396990</wp:posOffset>
                    </wp:positionV>
                    <wp:extent cx="3209925" cy="1168400"/>
                    <wp:effectExtent l="0" t="0" r="0" b="0"/>
                    <wp:wrapNone/>
                    <wp:docPr id="208053796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16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AC6E8" w14:textId="1132EA89" w:rsidR="0093082F" w:rsidRDefault="00605551">
                                <w:pPr>
                                  <w:rPr>
                                    <w:b/>
                                    <w:bCs/>
                                    <w:sz w:val="56"/>
                                    <w:szCs w:val="56"/>
                                  </w:rPr>
                                </w:pPr>
                                <w:r w:rsidRPr="00392EA2">
                                  <w:rPr>
                                    <w:b/>
                                    <w:bCs/>
                                    <w:sz w:val="56"/>
                                    <w:szCs w:val="56"/>
                                  </w:rPr>
                                  <w:t>CURSO 20</w:t>
                                </w:r>
                                <w:r w:rsidR="009D78CC">
                                  <w:rPr>
                                    <w:b/>
                                    <w:bCs/>
                                    <w:sz w:val="56"/>
                                    <w:szCs w:val="56"/>
                                  </w:rPr>
                                  <w:t>25</w:t>
                                </w:r>
                                <w:r w:rsidRPr="00392EA2">
                                  <w:rPr>
                                    <w:b/>
                                    <w:bCs/>
                                    <w:sz w:val="56"/>
                                    <w:szCs w:val="56"/>
                                  </w:rPr>
                                  <w:t>-20</w:t>
                                </w:r>
                                <w:r w:rsidR="009D78CC">
                                  <w:rPr>
                                    <w:b/>
                                    <w:bCs/>
                                    <w:sz w:val="56"/>
                                    <w:szCs w:val="56"/>
                                  </w:rPr>
                                  <w:t>26</w:t>
                                </w:r>
                              </w:p>
                              <w:p w14:paraId="69397528" w14:textId="3392703C" w:rsidR="0007276D" w:rsidRPr="00605551" w:rsidRDefault="0007276D">
                                <w:pPr>
                                  <w:rPr>
                                    <w:b/>
                                    <w:bCs/>
                                    <w:sz w:val="56"/>
                                    <w:szCs w:val="56"/>
                                  </w:rPr>
                                </w:pPr>
                                <w:r>
                                  <w:rPr>
                                    <w:b/>
                                    <w:bCs/>
                                    <w:sz w:val="56"/>
                                    <w:szCs w:val="56"/>
                                  </w:rPr>
                                  <w:t>GRUPO S2</w:t>
                                </w:r>
                                <w:r w:rsidR="0088755F">
                                  <w:rPr>
                                    <w:b/>
                                    <w:bCs/>
                                    <w:sz w:val="56"/>
                                    <w:szCs w:val="56"/>
                                  </w:rP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816F1" id="Text Box 39" o:spid="_x0000_s1058" type="#_x0000_t202" style="position:absolute;margin-left:159.95pt;margin-top:503.7pt;width:252.75pt;height:9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" filled="f" stroked="f">
                    <v:textbox>
                      <w:txbxContent>
                        <w:p w14:paraId="774AC6E8" w14:textId="1132EA89" w:rsidR="0093082F" w:rsidRDefault="00605551">
                          <w:pPr>
                            <w:rPr>
                              <w:b/>
                              <w:bCs/>
                              <w:sz w:val="56"/>
                              <w:szCs w:val="56"/>
                            </w:rPr>
                          </w:pPr>
                          <w:r w:rsidRPr="00392EA2">
                            <w:rPr>
                              <w:b/>
                              <w:bCs/>
                              <w:sz w:val="56"/>
                              <w:szCs w:val="56"/>
                            </w:rPr>
                            <w:t>CURSO 20</w:t>
                          </w:r>
                          <w:r w:rsidR="009D78CC">
                            <w:rPr>
                              <w:b/>
                              <w:bCs/>
                              <w:sz w:val="56"/>
                              <w:szCs w:val="56"/>
                            </w:rPr>
                            <w:t>25</w:t>
                          </w:r>
                          <w:r w:rsidRPr="00392EA2">
                            <w:rPr>
                              <w:b/>
                              <w:bCs/>
                              <w:sz w:val="56"/>
                              <w:szCs w:val="56"/>
                            </w:rPr>
                            <w:t>-20</w:t>
                          </w:r>
                          <w:r w:rsidR="009D78CC">
                            <w:rPr>
                              <w:b/>
                              <w:bCs/>
                              <w:sz w:val="56"/>
                              <w:szCs w:val="56"/>
                            </w:rPr>
                            <w:t>26</w:t>
                          </w:r>
                        </w:p>
                        <w:p w14:paraId="69397528" w14:textId="3392703C" w:rsidR="0007276D" w:rsidRPr="00605551" w:rsidRDefault="0007276D">
                          <w:pPr>
                            <w:rPr>
                              <w:b/>
                              <w:bCs/>
                              <w:sz w:val="56"/>
                              <w:szCs w:val="56"/>
                            </w:rPr>
                          </w:pPr>
                          <w:r>
                            <w:rPr>
                              <w:b/>
                              <w:bCs/>
                              <w:sz w:val="56"/>
                              <w:szCs w:val="56"/>
                            </w:rPr>
                            <w:t>GRUPO S2</w:t>
                          </w:r>
                          <w:r w:rsidR="0088755F">
                            <w:rPr>
                              <w:b/>
                              <w:bCs/>
                              <w:sz w:val="56"/>
                              <w:szCs w:val="56"/>
                            </w:rPr>
                            <w:t>D</w:t>
                          </w:r>
                        </w:p>
                      </w:txbxContent>
                    </v:textbox>
                  </v:shape>
                </w:pict>
              </mc:Fallback>
            </mc:AlternateContent>
          </w:r>
          <w:r w:rsidR="002E4DE6">
            <w:rPr>
              <w:noProof/>
            </w:rPr>
            <mc:AlternateContent>
              <mc:Choice Requires="wps">
                <w:drawing>
                  <wp:anchor distT="0" distB="0" distL="114300" distR="114300" simplePos="0" relativeHeight="251655168" behindDoc="0" locked="0" layoutInCell="1" allowOverlap="1" wp14:anchorId="718F332A" wp14:editId="6C279704">
                    <wp:simplePos x="0" y="0"/>
                    <wp:positionH relativeFrom="column">
                      <wp:posOffset>2021238</wp:posOffset>
                    </wp:positionH>
                    <wp:positionV relativeFrom="paragraph">
                      <wp:posOffset>7931785</wp:posOffset>
                    </wp:positionV>
                    <wp:extent cx="3209925" cy="372745"/>
                    <wp:effectExtent l="0" t="0" r="0" b="8255"/>
                    <wp:wrapNone/>
                    <wp:docPr id="16326464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F332A" id="_x0000_s1059" type="#_x0000_t202" style="position:absolute;margin-left:159.15pt;margin-top:624.55pt;width:252.75pt;height:29.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" filled="f" stroked="f">
                    <v:textbo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v:textbox>
                  </v:shape>
                </w:pict>
              </mc:Fallback>
            </mc:AlternateContent>
          </w:r>
          <w:r w:rsidR="002E4DE6">
            <w:rPr>
              <w:noProof/>
            </w:rPr>
            <mc:AlternateContent>
              <mc:Choice Requires="wps">
                <w:drawing>
                  <wp:anchor distT="0" distB="0" distL="114300" distR="114300" simplePos="0" relativeHeight="251659264" behindDoc="0" locked="0" layoutInCell="1" allowOverlap="1" wp14:anchorId="7FD50236" wp14:editId="2BF4F1FC">
                    <wp:simplePos x="0" y="0"/>
                    <wp:positionH relativeFrom="column">
                      <wp:posOffset>1487838</wp:posOffset>
                    </wp:positionH>
                    <wp:positionV relativeFrom="paragraph">
                      <wp:posOffset>2787015</wp:posOffset>
                    </wp:positionV>
                    <wp:extent cx="3839845" cy="1228725"/>
                    <wp:effectExtent l="0" t="0" r="8255" b="9525"/>
                    <wp:wrapNone/>
                    <wp:docPr id="174272330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845" cy="1228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EFC2EF" w14:textId="51684703" w:rsidR="0093082F" w:rsidRPr="0093082F" w:rsidRDefault="0093082F" w:rsidP="0093082F">
                                <w:pPr>
                                  <w:pStyle w:val="Citadestacada"/>
                                  <w:rPr>
                                    <w:sz w:val="72"/>
                                    <w:szCs w:val="72"/>
                                  </w:rPr>
                                </w:pPr>
                                <w:r w:rsidRPr="0093082F">
                                  <w:rPr>
                                    <w:sz w:val="72"/>
                                    <w:szCs w:val="72"/>
                                  </w:rPr>
                                  <w:t>MÓDULO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50236" id="Text Box 40" o:spid="_x0000_s1060" type="#_x0000_t202" style="position:absolute;margin-left:117.15pt;margin-top:219.45pt;width:302.35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" stroked="f">
                    <v:textbox>
                      <w:txbxContent>
                        <w:p w14:paraId="30EFC2EF" w14:textId="51684703" w:rsidR="0093082F" w:rsidRPr="0093082F" w:rsidRDefault="0093082F" w:rsidP="0093082F">
                          <w:pPr>
                            <w:pStyle w:val="Citadestacada"/>
                            <w:rPr>
                              <w:sz w:val="72"/>
                              <w:szCs w:val="72"/>
                            </w:rPr>
                          </w:pPr>
                          <w:r w:rsidRPr="0093082F">
                            <w:rPr>
                              <w:sz w:val="72"/>
                              <w:szCs w:val="72"/>
                            </w:rPr>
                            <w:t>MÓDULO</w:t>
                          </w:r>
                        </w:p>
                      </w:txbxContent>
                    </v:textbox>
                  </v:shape>
                </w:pict>
              </mc:Fallback>
            </mc:AlternateContent>
          </w:r>
          <w:r w:rsidR="0093082F">
            <w:rPr>
              <w:noProof/>
            </w:rPr>
            <mc:AlternateContent>
              <mc:Choice Requires="wps">
                <w:drawing>
                  <wp:anchor distT="0" distB="0" distL="114300" distR="114300" simplePos="0" relativeHeight="251660288" behindDoc="0" locked="0" layoutInCell="1" allowOverlap="1" wp14:anchorId="0AA2E6E7" wp14:editId="32689695">
                    <wp:simplePos x="0" y="0"/>
                    <wp:positionH relativeFrom="column">
                      <wp:posOffset>2034540</wp:posOffset>
                    </wp:positionH>
                    <wp:positionV relativeFrom="paragraph">
                      <wp:posOffset>4453890</wp:posOffset>
                    </wp:positionV>
                    <wp:extent cx="3800475" cy="2011045"/>
                    <wp:effectExtent l="0" t="0" r="0" b="0"/>
                    <wp:wrapNone/>
                    <wp:docPr id="18780959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2011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3192E5" w14:textId="161A421E" w:rsidR="0093082F" w:rsidRPr="0093082F" w:rsidRDefault="008A5DB1">
                                <w:pPr>
                                  <w:rPr>
                                    <w:rStyle w:val="Ttulodellibro"/>
                                    <w:sz w:val="52"/>
                                    <w:szCs w:val="52"/>
                                  </w:rPr>
                                </w:pPr>
                                <w:r w:rsidRPr="00537332">
                                  <w:rPr>
                                    <w:b/>
                                    <w:bCs/>
                                    <w:i/>
                                    <w:iCs/>
                                    <w:spacing w:val="5"/>
                                    <w:sz w:val="52"/>
                                    <w:szCs w:val="52"/>
                                  </w:rPr>
                                  <w:t xml:space="preserve">1665 </w:t>
                                </w:r>
                                <w:r w:rsidR="0007276D" w:rsidRPr="00537332">
                                  <w:rPr>
                                    <w:b/>
                                    <w:bCs/>
                                    <w:i/>
                                    <w:iCs/>
                                    <w:spacing w:val="5"/>
                                    <w:sz w:val="52"/>
                                    <w:szCs w:val="52"/>
                                  </w:rPr>
                                  <w:t>digitalización</w:t>
                                </w:r>
                                <w:r w:rsidR="0079485B" w:rsidRPr="00537332">
                                  <w:rPr>
                                    <w:b/>
                                    <w:bCs/>
                                    <w:i/>
                                    <w:iCs/>
                                    <w:spacing w:val="5"/>
                                    <w:sz w:val="52"/>
                                    <w:szCs w:val="52"/>
                                  </w:rPr>
                                  <w:t xml:space="preserve"> aplicada a los sectores productivos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2E6E7" id="Text Box 41" o:spid="_x0000_s1061" type="#_x0000_t202" style="position:absolute;margin-left:160.2pt;margin-top:350.7pt;width:299.25pt;height:15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" stroked="f">
                    <v:textbox>
                      <w:txbxContent>
                        <w:p w14:paraId="3C3192E5" w14:textId="161A421E" w:rsidR="0093082F" w:rsidRPr="0093082F" w:rsidRDefault="008A5DB1">
                          <w:pPr>
                            <w:rPr>
                              <w:rStyle w:val="Ttulodellibro"/>
                              <w:sz w:val="52"/>
                              <w:szCs w:val="52"/>
                            </w:rPr>
                          </w:pPr>
                          <w:r w:rsidRPr="00537332">
                            <w:rPr>
                              <w:b/>
                              <w:bCs/>
                              <w:i/>
                              <w:iCs/>
                              <w:spacing w:val="5"/>
                              <w:sz w:val="52"/>
                              <w:szCs w:val="52"/>
                            </w:rPr>
                            <w:t xml:space="preserve">1665 </w:t>
                          </w:r>
                          <w:r w:rsidR="0007276D" w:rsidRPr="00537332">
                            <w:rPr>
                              <w:b/>
                              <w:bCs/>
                              <w:i/>
                              <w:iCs/>
                              <w:spacing w:val="5"/>
                              <w:sz w:val="52"/>
                              <w:szCs w:val="52"/>
                            </w:rPr>
                            <w:t>digitalización</w:t>
                          </w:r>
                          <w:r w:rsidR="0079485B" w:rsidRPr="00537332">
                            <w:rPr>
                              <w:b/>
                              <w:bCs/>
                              <w:i/>
                              <w:iCs/>
                              <w:spacing w:val="5"/>
                              <w:sz w:val="52"/>
                              <w:szCs w:val="52"/>
                            </w:rPr>
                            <w:t xml:space="preserve"> aplicada a los sectores productivos</w:t>
                          </w:r>
                        </w:p>
                      </w:txbxContent>
                    </v:textbox>
                  </v:shape>
                </w:pict>
              </mc:Fallback>
            </mc:AlternateContent>
          </w:r>
          <w:r w:rsidR="0093082F">
            <w:br w:type="page"/>
          </w:r>
        </w:p>
      </w:sdtContent>
    </w:sdt>
    <w:p w14:paraId="000C225E" w14:textId="62B0BB5F" w:rsidR="00CE5C5F" w:rsidRPr="00262232" w:rsidRDefault="00262232" w:rsidP="00262232">
      <w:pPr>
        <w:jc w:val="center"/>
        <w:rPr>
          <w:sz w:val="36"/>
          <w:szCs w:val="36"/>
        </w:rPr>
      </w:pPr>
      <w:r w:rsidRPr="00262232">
        <w:rPr>
          <w:sz w:val="36"/>
          <w:szCs w:val="36"/>
        </w:rPr>
        <w:lastRenderedPageBreak/>
        <w:t>ÍNDICE</w:t>
      </w:r>
    </w:p>
    <w:p w14:paraId="77EC756C" w14:textId="5352C3DA" w:rsidR="004D7CED" w:rsidRDefault="00262232">
      <w:pPr>
        <w:pStyle w:val="TDC2"/>
        <w:rPr>
          <w:rFonts w:eastAsiaTheme="minorEastAsia"/>
          <w:noProof/>
          <w:sz w:val="24"/>
          <w:szCs w:val="24"/>
          <w:lang w:eastAsia="es-ES"/>
        </w:rPr>
      </w:pPr>
      <w:r>
        <w:fldChar w:fldCharType="begin"/>
      </w:r>
      <w:r>
        <w:instrText xml:space="preserve"> TOC \o "1-3" \h \z \u </w:instrText>
      </w:r>
      <w:r>
        <w:fldChar w:fldCharType="separate"/>
      </w:r>
      <w:hyperlink w:anchor="_Toc215130856" w:history="1">
        <w:r w:rsidR="004D7CED" w:rsidRPr="00417D57">
          <w:rPr>
            <w:rStyle w:val="Hipervnculo"/>
            <w:noProof/>
          </w:rPr>
          <w:t>1.</w:t>
        </w:r>
        <w:r w:rsidR="004D7CED">
          <w:rPr>
            <w:rFonts w:eastAsiaTheme="minorEastAsia"/>
            <w:noProof/>
            <w:sz w:val="24"/>
            <w:szCs w:val="24"/>
            <w:lang w:eastAsia="es-ES"/>
          </w:rPr>
          <w:tab/>
        </w:r>
        <w:r w:rsidR="004D7CED" w:rsidRPr="00417D57">
          <w:rPr>
            <w:rStyle w:val="Hipervnculo"/>
            <w:noProof/>
          </w:rPr>
          <w:t>Introducción</w:t>
        </w:r>
        <w:r w:rsidR="004D7CED">
          <w:rPr>
            <w:noProof/>
            <w:webHidden/>
          </w:rPr>
          <w:tab/>
        </w:r>
        <w:r w:rsidR="004D7CED">
          <w:rPr>
            <w:noProof/>
            <w:webHidden/>
          </w:rPr>
          <w:fldChar w:fldCharType="begin"/>
        </w:r>
        <w:r w:rsidR="004D7CED">
          <w:rPr>
            <w:noProof/>
            <w:webHidden/>
          </w:rPr>
          <w:instrText xml:space="preserve"> PAGEREF _Toc215130856 \h </w:instrText>
        </w:r>
        <w:r w:rsidR="004D7CED">
          <w:rPr>
            <w:noProof/>
            <w:webHidden/>
          </w:rPr>
        </w:r>
        <w:r w:rsidR="004D7CED">
          <w:rPr>
            <w:noProof/>
            <w:webHidden/>
          </w:rPr>
          <w:fldChar w:fldCharType="separate"/>
        </w:r>
        <w:r w:rsidR="004D7CED">
          <w:rPr>
            <w:noProof/>
            <w:webHidden/>
          </w:rPr>
          <w:t>2</w:t>
        </w:r>
        <w:r w:rsidR="004D7CED">
          <w:rPr>
            <w:noProof/>
            <w:webHidden/>
          </w:rPr>
          <w:fldChar w:fldCharType="end"/>
        </w:r>
      </w:hyperlink>
    </w:p>
    <w:p w14:paraId="4561A559" w14:textId="3E61A14A" w:rsidR="004D7CED" w:rsidRDefault="004D7CED">
      <w:pPr>
        <w:pStyle w:val="TDC2"/>
        <w:rPr>
          <w:rFonts w:eastAsiaTheme="minorEastAsia"/>
          <w:noProof/>
          <w:sz w:val="24"/>
          <w:szCs w:val="24"/>
          <w:lang w:eastAsia="es-ES"/>
        </w:rPr>
      </w:pPr>
      <w:hyperlink w:anchor="_Toc215130857" w:history="1">
        <w:r w:rsidRPr="00417D57">
          <w:rPr>
            <w:rStyle w:val="Hipervnculo"/>
            <w:noProof/>
          </w:rPr>
          <w:t>2.</w:t>
        </w:r>
        <w:r>
          <w:rPr>
            <w:rFonts w:eastAsiaTheme="minorEastAsia"/>
            <w:noProof/>
            <w:sz w:val="24"/>
            <w:szCs w:val="24"/>
            <w:lang w:eastAsia="es-ES"/>
          </w:rPr>
          <w:tab/>
        </w:r>
        <w:r w:rsidRPr="00417D57">
          <w:rPr>
            <w:rStyle w:val="Hipervnculo"/>
            <w:noProof/>
          </w:rPr>
          <w:t>Resultados de aprendizaje y criterios de evaluación</w:t>
        </w:r>
        <w:r>
          <w:rPr>
            <w:noProof/>
            <w:webHidden/>
          </w:rPr>
          <w:tab/>
        </w:r>
        <w:r>
          <w:rPr>
            <w:noProof/>
            <w:webHidden/>
          </w:rPr>
          <w:fldChar w:fldCharType="begin"/>
        </w:r>
        <w:r>
          <w:rPr>
            <w:noProof/>
            <w:webHidden/>
          </w:rPr>
          <w:instrText xml:space="preserve"> PAGEREF _Toc215130857 \h </w:instrText>
        </w:r>
        <w:r>
          <w:rPr>
            <w:noProof/>
            <w:webHidden/>
          </w:rPr>
        </w:r>
        <w:r>
          <w:rPr>
            <w:noProof/>
            <w:webHidden/>
          </w:rPr>
          <w:fldChar w:fldCharType="separate"/>
        </w:r>
        <w:r>
          <w:rPr>
            <w:noProof/>
            <w:webHidden/>
          </w:rPr>
          <w:t>3</w:t>
        </w:r>
        <w:r>
          <w:rPr>
            <w:noProof/>
            <w:webHidden/>
          </w:rPr>
          <w:fldChar w:fldCharType="end"/>
        </w:r>
      </w:hyperlink>
    </w:p>
    <w:p w14:paraId="4E111D93" w14:textId="2B97FF8E" w:rsidR="004D7CED" w:rsidRDefault="004D7CED">
      <w:pPr>
        <w:pStyle w:val="TDC2"/>
        <w:rPr>
          <w:rFonts w:eastAsiaTheme="minorEastAsia"/>
          <w:noProof/>
          <w:sz w:val="24"/>
          <w:szCs w:val="24"/>
          <w:lang w:eastAsia="es-ES"/>
        </w:rPr>
      </w:pPr>
      <w:hyperlink w:anchor="_Toc215130858" w:history="1">
        <w:r w:rsidRPr="00417D57">
          <w:rPr>
            <w:rStyle w:val="Hipervnculo"/>
            <w:noProof/>
          </w:rPr>
          <w:t>3.</w:t>
        </w:r>
        <w:r>
          <w:rPr>
            <w:rFonts w:eastAsiaTheme="minorEastAsia"/>
            <w:noProof/>
            <w:sz w:val="24"/>
            <w:szCs w:val="24"/>
            <w:lang w:eastAsia="es-ES"/>
          </w:rPr>
          <w:tab/>
        </w:r>
        <w:r w:rsidRPr="00417D57">
          <w:rPr>
            <w:rStyle w:val="Hipervnculo"/>
            <w:noProof/>
          </w:rPr>
          <w:t>Resultados de aprendizaje desarrollados en empresa.</w:t>
        </w:r>
        <w:r>
          <w:rPr>
            <w:noProof/>
            <w:webHidden/>
          </w:rPr>
          <w:tab/>
        </w:r>
        <w:r>
          <w:rPr>
            <w:noProof/>
            <w:webHidden/>
          </w:rPr>
          <w:fldChar w:fldCharType="begin"/>
        </w:r>
        <w:r>
          <w:rPr>
            <w:noProof/>
            <w:webHidden/>
          </w:rPr>
          <w:instrText xml:space="preserve"> PAGEREF _Toc215130858 \h </w:instrText>
        </w:r>
        <w:r>
          <w:rPr>
            <w:noProof/>
            <w:webHidden/>
          </w:rPr>
        </w:r>
        <w:r>
          <w:rPr>
            <w:noProof/>
            <w:webHidden/>
          </w:rPr>
          <w:fldChar w:fldCharType="separate"/>
        </w:r>
        <w:r>
          <w:rPr>
            <w:noProof/>
            <w:webHidden/>
          </w:rPr>
          <w:t>8</w:t>
        </w:r>
        <w:r>
          <w:rPr>
            <w:noProof/>
            <w:webHidden/>
          </w:rPr>
          <w:fldChar w:fldCharType="end"/>
        </w:r>
      </w:hyperlink>
    </w:p>
    <w:p w14:paraId="01A86CDE" w14:textId="39E0DCD2" w:rsidR="004D7CED" w:rsidRDefault="004D7CED">
      <w:pPr>
        <w:pStyle w:val="TDC2"/>
        <w:rPr>
          <w:rFonts w:eastAsiaTheme="minorEastAsia"/>
          <w:noProof/>
          <w:sz w:val="24"/>
          <w:szCs w:val="24"/>
          <w:lang w:eastAsia="es-ES"/>
        </w:rPr>
      </w:pPr>
      <w:hyperlink w:anchor="_Toc215130859" w:history="1">
        <w:r w:rsidRPr="00417D57">
          <w:rPr>
            <w:rStyle w:val="Hipervnculo"/>
            <w:noProof/>
          </w:rPr>
          <w:t>4.</w:t>
        </w:r>
        <w:r>
          <w:rPr>
            <w:rFonts w:eastAsiaTheme="minorEastAsia"/>
            <w:noProof/>
            <w:sz w:val="24"/>
            <w:szCs w:val="24"/>
            <w:lang w:eastAsia="es-ES"/>
          </w:rPr>
          <w:tab/>
        </w:r>
        <w:r w:rsidRPr="00417D57">
          <w:rPr>
            <w:rStyle w:val="Hipervnculo"/>
            <w:noProof/>
          </w:rPr>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r>
          <w:rPr>
            <w:noProof/>
            <w:webHidden/>
          </w:rPr>
          <w:tab/>
        </w:r>
        <w:r>
          <w:rPr>
            <w:noProof/>
            <w:webHidden/>
          </w:rPr>
          <w:fldChar w:fldCharType="begin"/>
        </w:r>
        <w:r>
          <w:rPr>
            <w:noProof/>
            <w:webHidden/>
          </w:rPr>
          <w:instrText xml:space="preserve"> PAGEREF _Toc215130859 \h </w:instrText>
        </w:r>
        <w:r>
          <w:rPr>
            <w:noProof/>
            <w:webHidden/>
          </w:rPr>
        </w:r>
        <w:r>
          <w:rPr>
            <w:noProof/>
            <w:webHidden/>
          </w:rPr>
          <w:fldChar w:fldCharType="separate"/>
        </w:r>
        <w:r>
          <w:rPr>
            <w:noProof/>
            <w:webHidden/>
          </w:rPr>
          <w:t>8</w:t>
        </w:r>
        <w:r>
          <w:rPr>
            <w:noProof/>
            <w:webHidden/>
          </w:rPr>
          <w:fldChar w:fldCharType="end"/>
        </w:r>
      </w:hyperlink>
    </w:p>
    <w:p w14:paraId="356539AB" w14:textId="27E882C3" w:rsidR="004D7CED" w:rsidRDefault="004D7CED">
      <w:pPr>
        <w:pStyle w:val="TDC2"/>
        <w:rPr>
          <w:rFonts w:eastAsiaTheme="minorEastAsia"/>
          <w:noProof/>
          <w:sz w:val="24"/>
          <w:szCs w:val="24"/>
          <w:lang w:eastAsia="es-ES"/>
        </w:rPr>
      </w:pPr>
      <w:hyperlink w:anchor="_Toc215130860" w:history="1">
        <w:r w:rsidRPr="00417D57">
          <w:rPr>
            <w:rStyle w:val="Hipervnculo"/>
            <w:noProof/>
          </w:rPr>
          <w:t>5. CRITERIOS DE EVALUACIÓN.</w:t>
        </w:r>
        <w:r>
          <w:rPr>
            <w:noProof/>
            <w:webHidden/>
          </w:rPr>
          <w:tab/>
        </w:r>
        <w:r>
          <w:rPr>
            <w:noProof/>
            <w:webHidden/>
          </w:rPr>
          <w:fldChar w:fldCharType="begin"/>
        </w:r>
        <w:r>
          <w:rPr>
            <w:noProof/>
            <w:webHidden/>
          </w:rPr>
          <w:instrText xml:space="preserve"> PAGEREF _Toc215130860 \h </w:instrText>
        </w:r>
        <w:r>
          <w:rPr>
            <w:noProof/>
            <w:webHidden/>
          </w:rPr>
        </w:r>
        <w:r>
          <w:rPr>
            <w:noProof/>
            <w:webHidden/>
          </w:rPr>
          <w:fldChar w:fldCharType="separate"/>
        </w:r>
        <w:r>
          <w:rPr>
            <w:noProof/>
            <w:webHidden/>
          </w:rPr>
          <w:t>10</w:t>
        </w:r>
        <w:r>
          <w:rPr>
            <w:noProof/>
            <w:webHidden/>
          </w:rPr>
          <w:fldChar w:fldCharType="end"/>
        </w:r>
      </w:hyperlink>
    </w:p>
    <w:p w14:paraId="076237BB" w14:textId="30E91750" w:rsidR="004D7CED" w:rsidRDefault="004D7CED">
      <w:pPr>
        <w:pStyle w:val="TDC2"/>
        <w:rPr>
          <w:rFonts w:eastAsiaTheme="minorEastAsia"/>
          <w:noProof/>
          <w:sz w:val="24"/>
          <w:szCs w:val="24"/>
          <w:lang w:eastAsia="es-ES"/>
        </w:rPr>
      </w:pPr>
      <w:hyperlink w:anchor="_Toc215130861" w:history="1">
        <w:r w:rsidRPr="00417D57">
          <w:rPr>
            <w:rStyle w:val="Hipervnculo"/>
            <w:noProof/>
          </w:rPr>
          <w:t>6.</w:t>
        </w:r>
        <w:r>
          <w:rPr>
            <w:rFonts w:eastAsiaTheme="minorEastAsia"/>
            <w:noProof/>
            <w:sz w:val="24"/>
            <w:szCs w:val="24"/>
            <w:lang w:eastAsia="es-ES"/>
          </w:rPr>
          <w:tab/>
        </w:r>
        <w:r w:rsidRPr="00417D57">
          <w:rPr>
            <w:rStyle w:val="Hipervnculo"/>
            <w:noProof/>
          </w:rPr>
          <w:t>SISTEMA DE CALIFICACIÓN.</w:t>
        </w:r>
        <w:r>
          <w:rPr>
            <w:noProof/>
            <w:webHidden/>
          </w:rPr>
          <w:tab/>
        </w:r>
        <w:r>
          <w:rPr>
            <w:noProof/>
            <w:webHidden/>
          </w:rPr>
          <w:fldChar w:fldCharType="begin"/>
        </w:r>
        <w:r>
          <w:rPr>
            <w:noProof/>
            <w:webHidden/>
          </w:rPr>
          <w:instrText xml:space="preserve"> PAGEREF _Toc215130861 \h </w:instrText>
        </w:r>
        <w:r>
          <w:rPr>
            <w:noProof/>
            <w:webHidden/>
          </w:rPr>
        </w:r>
        <w:r>
          <w:rPr>
            <w:noProof/>
            <w:webHidden/>
          </w:rPr>
          <w:fldChar w:fldCharType="separate"/>
        </w:r>
        <w:r>
          <w:rPr>
            <w:noProof/>
            <w:webHidden/>
          </w:rPr>
          <w:t>10</w:t>
        </w:r>
        <w:r>
          <w:rPr>
            <w:noProof/>
            <w:webHidden/>
          </w:rPr>
          <w:fldChar w:fldCharType="end"/>
        </w:r>
      </w:hyperlink>
    </w:p>
    <w:p w14:paraId="5E00C15F" w14:textId="48228629" w:rsidR="004D7CED" w:rsidRDefault="004D7CED">
      <w:pPr>
        <w:pStyle w:val="TDC2"/>
        <w:rPr>
          <w:rFonts w:eastAsiaTheme="minorEastAsia"/>
          <w:noProof/>
          <w:sz w:val="24"/>
          <w:szCs w:val="24"/>
          <w:lang w:eastAsia="es-ES"/>
        </w:rPr>
      </w:pPr>
      <w:hyperlink w:anchor="_Toc215130862" w:history="1">
        <w:r w:rsidRPr="00417D57">
          <w:rPr>
            <w:rStyle w:val="Hipervnculo"/>
            <w:rFonts w:eastAsia="Arial Unicode MS"/>
            <w:noProof/>
            <w:bdr w:val="nil"/>
            <w:lang w:val="es-ES_tradnl" w:eastAsia="es-ES"/>
          </w:rPr>
          <w:t>7. RECUPERACIÓN.</w:t>
        </w:r>
        <w:r>
          <w:rPr>
            <w:noProof/>
            <w:webHidden/>
          </w:rPr>
          <w:tab/>
        </w:r>
        <w:r>
          <w:rPr>
            <w:noProof/>
            <w:webHidden/>
          </w:rPr>
          <w:fldChar w:fldCharType="begin"/>
        </w:r>
        <w:r>
          <w:rPr>
            <w:noProof/>
            <w:webHidden/>
          </w:rPr>
          <w:instrText xml:space="preserve"> PAGEREF _Toc215130862 \h </w:instrText>
        </w:r>
        <w:r>
          <w:rPr>
            <w:noProof/>
            <w:webHidden/>
          </w:rPr>
        </w:r>
        <w:r>
          <w:rPr>
            <w:noProof/>
            <w:webHidden/>
          </w:rPr>
          <w:fldChar w:fldCharType="separate"/>
        </w:r>
        <w:r>
          <w:rPr>
            <w:noProof/>
            <w:webHidden/>
          </w:rPr>
          <w:t>12</w:t>
        </w:r>
        <w:r>
          <w:rPr>
            <w:noProof/>
            <w:webHidden/>
          </w:rPr>
          <w:fldChar w:fldCharType="end"/>
        </w:r>
      </w:hyperlink>
    </w:p>
    <w:p w14:paraId="5E073B71" w14:textId="5C707E1B" w:rsidR="004D7CED" w:rsidRDefault="004D7CED">
      <w:pPr>
        <w:pStyle w:val="TDC2"/>
        <w:rPr>
          <w:rFonts w:eastAsiaTheme="minorEastAsia"/>
          <w:noProof/>
          <w:sz w:val="24"/>
          <w:szCs w:val="24"/>
          <w:lang w:eastAsia="es-ES"/>
        </w:rPr>
      </w:pPr>
      <w:hyperlink w:anchor="_Toc215130863" w:history="1">
        <w:r w:rsidRPr="00417D57">
          <w:rPr>
            <w:rStyle w:val="Hipervnculo"/>
            <w:noProof/>
          </w:rPr>
          <w:t>8.</w:t>
        </w:r>
        <w:r>
          <w:rPr>
            <w:rFonts w:eastAsiaTheme="minorEastAsia"/>
            <w:noProof/>
            <w:sz w:val="24"/>
            <w:szCs w:val="24"/>
            <w:lang w:eastAsia="es-ES"/>
          </w:rPr>
          <w:tab/>
        </w:r>
        <w:r w:rsidRPr="00417D57">
          <w:rPr>
            <w:rStyle w:val="Hipervnculo"/>
            <w:noProof/>
          </w:rPr>
          <w:t>PÉRDIDA DE EVALUACIÓN CONTINUA.</w:t>
        </w:r>
        <w:r>
          <w:rPr>
            <w:noProof/>
            <w:webHidden/>
          </w:rPr>
          <w:tab/>
        </w:r>
        <w:r>
          <w:rPr>
            <w:noProof/>
            <w:webHidden/>
          </w:rPr>
          <w:fldChar w:fldCharType="begin"/>
        </w:r>
        <w:r>
          <w:rPr>
            <w:noProof/>
            <w:webHidden/>
          </w:rPr>
          <w:instrText xml:space="preserve"> PAGEREF _Toc215130863 \h </w:instrText>
        </w:r>
        <w:r>
          <w:rPr>
            <w:noProof/>
            <w:webHidden/>
          </w:rPr>
        </w:r>
        <w:r>
          <w:rPr>
            <w:noProof/>
            <w:webHidden/>
          </w:rPr>
          <w:fldChar w:fldCharType="separate"/>
        </w:r>
        <w:r>
          <w:rPr>
            <w:noProof/>
            <w:webHidden/>
          </w:rPr>
          <w:t>12</w:t>
        </w:r>
        <w:r>
          <w:rPr>
            <w:noProof/>
            <w:webHidden/>
          </w:rPr>
          <w:fldChar w:fldCharType="end"/>
        </w:r>
      </w:hyperlink>
    </w:p>
    <w:p w14:paraId="56804766" w14:textId="18183487" w:rsidR="004D7CED" w:rsidRDefault="004D7CED">
      <w:pPr>
        <w:pStyle w:val="TDC2"/>
        <w:rPr>
          <w:rFonts w:eastAsiaTheme="minorEastAsia"/>
          <w:noProof/>
          <w:sz w:val="24"/>
          <w:szCs w:val="24"/>
          <w:lang w:eastAsia="es-ES"/>
        </w:rPr>
      </w:pPr>
      <w:hyperlink w:anchor="_Toc215130864" w:history="1">
        <w:r w:rsidRPr="00417D57">
          <w:rPr>
            <w:rStyle w:val="Hipervnculo"/>
            <w:noProof/>
          </w:rPr>
          <w:t>9. PLAN DE RECUPERACIÓN PARA MÓDULOS PENDIENTES.</w:t>
        </w:r>
        <w:r>
          <w:rPr>
            <w:noProof/>
            <w:webHidden/>
          </w:rPr>
          <w:tab/>
        </w:r>
        <w:r>
          <w:rPr>
            <w:noProof/>
            <w:webHidden/>
          </w:rPr>
          <w:fldChar w:fldCharType="begin"/>
        </w:r>
        <w:r>
          <w:rPr>
            <w:noProof/>
            <w:webHidden/>
          </w:rPr>
          <w:instrText xml:space="preserve"> PAGEREF _Toc215130864 \h </w:instrText>
        </w:r>
        <w:r>
          <w:rPr>
            <w:noProof/>
            <w:webHidden/>
          </w:rPr>
        </w:r>
        <w:r>
          <w:rPr>
            <w:noProof/>
            <w:webHidden/>
          </w:rPr>
          <w:fldChar w:fldCharType="separate"/>
        </w:r>
        <w:r>
          <w:rPr>
            <w:noProof/>
            <w:webHidden/>
          </w:rPr>
          <w:t>12</w:t>
        </w:r>
        <w:r>
          <w:rPr>
            <w:noProof/>
            <w:webHidden/>
          </w:rPr>
          <w:fldChar w:fldCharType="end"/>
        </w:r>
      </w:hyperlink>
    </w:p>
    <w:p w14:paraId="123FFCBC" w14:textId="70DB3273" w:rsidR="004D7CED" w:rsidRDefault="004D7CED">
      <w:pPr>
        <w:pStyle w:val="TDC2"/>
        <w:rPr>
          <w:rFonts w:eastAsiaTheme="minorEastAsia"/>
          <w:noProof/>
          <w:sz w:val="24"/>
          <w:szCs w:val="24"/>
          <w:lang w:eastAsia="es-ES"/>
        </w:rPr>
      </w:pPr>
      <w:hyperlink w:anchor="_Toc215130865" w:history="1">
        <w:r w:rsidRPr="00417D57">
          <w:rPr>
            <w:rStyle w:val="Hipervnculo"/>
            <w:noProof/>
          </w:rPr>
          <w:t>10.</w:t>
        </w:r>
        <w:r>
          <w:rPr>
            <w:rFonts w:eastAsiaTheme="minorEastAsia"/>
            <w:noProof/>
            <w:sz w:val="24"/>
            <w:szCs w:val="24"/>
            <w:lang w:eastAsia="es-ES"/>
          </w:rPr>
          <w:tab/>
        </w:r>
        <w:r w:rsidRPr="00417D57">
          <w:rPr>
            <w:rStyle w:val="Hipervnculo"/>
            <w:noProof/>
          </w:rPr>
          <w:t>La planificación de las actividades de recuperación de los módulos pendientes de superación, y expresamente aquellas que pueden ser realizables de forma autónoma por el alumnado.</w:t>
        </w:r>
        <w:r>
          <w:rPr>
            <w:noProof/>
            <w:webHidden/>
          </w:rPr>
          <w:tab/>
        </w:r>
        <w:r>
          <w:rPr>
            <w:noProof/>
            <w:webHidden/>
          </w:rPr>
          <w:fldChar w:fldCharType="begin"/>
        </w:r>
        <w:r>
          <w:rPr>
            <w:noProof/>
            <w:webHidden/>
          </w:rPr>
          <w:instrText xml:space="preserve"> PAGEREF _Toc215130865 \h </w:instrText>
        </w:r>
        <w:r>
          <w:rPr>
            <w:noProof/>
            <w:webHidden/>
          </w:rPr>
        </w:r>
        <w:r>
          <w:rPr>
            <w:noProof/>
            <w:webHidden/>
          </w:rPr>
          <w:fldChar w:fldCharType="separate"/>
        </w:r>
        <w:r>
          <w:rPr>
            <w:noProof/>
            <w:webHidden/>
          </w:rPr>
          <w:t>13</w:t>
        </w:r>
        <w:r>
          <w:rPr>
            <w:noProof/>
            <w:webHidden/>
          </w:rPr>
          <w:fldChar w:fldCharType="end"/>
        </w:r>
      </w:hyperlink>
    </w:p>
    <w:p w14:paraId="302A0799" w14:textId="3BCF6242" w:rsidR="004A6263" w:rsidRDefault="00262232" w:rsidP="007C66BA">
      <w:pPr>
        <w:pStyle w:val="TDC2"/>
      </w:pPr>
      <w:r>
        <w:fldChar w:fldCharType="end"/>
      </w:r>
      <w:r w:rsidR="00CE5C5F">
        <w:br w:type="page"/>
      </w:r>
    </w:p>
    <w:p w14:paraId="55939AF8" w14:textId="03BF7945" w:rsidR="00175480" w:rsidRDefault="00175480" w:rsidP="00F11372">
      <w:pPr>
        <w:pStyle w:val="Ttulo2"/>
        <w:numPr>
          <w:ilvl w:val="0"/>
          <w:numId w:val="1"/>
        </w:numPr>
        <w:jc w:val="both"/>
      </w:pPr>
      <w:bookmarkStart w:id="0" w:name="_Toc215130856"/>
      <w:r>
        <w:lastRenderedPageBreak/>
        <w:t>Introducción</w:t>
      </w:r>
      <w:bookmarkEnd w:id="0"/>
    </w:p>
    <w:p w14:paraId="701DA665" w14:textId="77777777" w:rsidR="00175480" w:rsidRDefault="00175480" w:rsidP="00175480"/>
    <w:tbl>
      <w:tblPr>
        <w:tblStyle w:val="TableGrid"/>
        <w:tblW w:w="9067" w:type="dxa"/>
        <w:tblInd w:w="5" w:type="dxa"/>
        <w:tblCellMar>
          <w:top w:w="130" w:type="dxa"/>
          <w:left w:w="108" w:type="dxa"/>
          <w:right w:w="46" w:type="dxa"/>
        </w:tblCellMar>
        <w:tblLook w:val="04A0" w:firstRow="1" w:lastRow="0" w:firstColumn="1" w:lastColumn="0" w:noHBand="0" w:noVBand="1"/>
      </w:tblPr>
      <w:tblGrid>
        <w:gridCol w:w="3823"/>
        <w:gridCol w:w="2551"/>
        <w:gridCol w:w="2687"/>
        <w:gridCol w:w="6"/>
      </w:tblGrid>
      <w:tr w:rsidR="00175480" w14:paraId="52C23EF6" w14:textId="77777777" w:rsidTr="00175480">
        <w:trPr>
          <w:gridAfter w:val="1"/>
          <w:wAfter w:w="6" w:type="dxa"/>
          <w:trHeight w:val="499"/>
        </w:trPr>
        <w:tc>
          <w:tcPr>
            <w:tcW w:w="9061" w:type="dxa"/>
            <w:gridSpan w:val="3"/>
            <w:tcBorders>
              <w:top w:val="single" w:sz="4" w:space="0" w:color="FFC000"/>
              <w:left w:val="nil"/>
              <w:bottom w:val="single" w:sz="4" w:space="0" w:color="FFC000"/>
              <w:right w:val="single" w:sz="4" w:space="0" w:color="FFC000"/>
            </w:tcBorders>
            <w:shd w:val="clear" w:color="auto" w:fill="FAE2D5" w:themeFill="accent2" w:themeFillTint="33"/>
            <w:vAlign w:val="center"/>
          </w:tcPr>
          <w:p w14:paraId="55AFC26A" w14:textId="40D4B245" w:rsidR="00175480" w:rsidRPr="006746EF" w:rsidRDefault="00175480" w:rsidP="008310F0">
            <w:pPr>
              <w:spacing w:line="259" w:lineRule="auto"/>
              <w:ind w:right="62"/>
              <w:jc w:val="center"/>
            </w:pPr>
            <w:r w:rsidRPr="006746EF">
              <w:rPr>
                <w:b/>
              </w:rPr>
              <w:t xml:space="preserve">Módulo profesional de </w:t>
            </w:r>
            <w:r w:rsidR="00043E04" w:rsidRPr="006746EF">
              <w:rPr>
                <w:b/>
              </w:rPr>
              <w:t>Nombre del módulo</w:t>
            </w:r>
            <w:r w:rsidRPr="006746EF">
              <w:rPr>
                <w:b/>
              </w:rPr>
              <w:t xml:space="preserve"> </w:t>
            </w:r>
          </w:p>
        </w:tc>
      </w:tr>
      <w:tr w:rsidR="00175480" w14:paraId="5EB36228"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96BDCF1" w14:textId="1645B2E6" w:rsidR="00175480" w:rsidRDefault="00AD6C41" w:rsidP="008310F0">
            <w:pPr>
              <w:rPr>
                <w:b/>
              </w:rPr>
            </w:pPr>
            <w:r>
              <w:rPr>
                <w:b/>
              </w:rPr>
              <w:t>Título</w:t>
            </w:r>
            <w:r w:rsidR="00175480">
              <w:rPr>
                <w:b/>
              </w:rPr>
              <w:t xml:space="preserve"> del ciclo</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3A07F79F" w14:textId="0CC0458E" w:rsidR="00175480" w:rsidRPr="006746EF" w:rsidRDefault="00AA0FB4" w:rsidP="008310F0">
            <w:r w:rsidRPr="006746EF">
              <w:t>Real Decreto 1572/2011, de 4 de noviembre</w:t>
            </w:r>
          </w:p>
        </w:tc>
      </w:tr>
      <w:tr w:rsidR="00175480" w:rsidRPr="00175480" w14:paraId="2CB1A52C"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2C978BE" w14:textId="30AC631B" w:rsidR="00175480" w:rsidRDefault="00175480" w:rsidP="00175480">
            <w:pPr>
              <w:spacing w:line="259" w:lineRule="auto"/>
              <w:rPr>
                <w:b/>
              </w:rPr>
            </w:pPr>
            <w:r>
              <w:rPr>
                <w:b/>
              </w:rPr>
              <w:t>Currículo</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629CD31" w14:textId="74914B1E" w:rsidR="00175480" w:rsidRPr="006746EF" w:rsidRDefault="00EE2E99" w:rsidP="00175480">
            <w:r w:rsidRPr="006746EF">
              <w:t>Orden EDU/1285/2024, de 26 de noviembre</w:t>
            </w:r>
          </w:p>
        </w:tc>
      </w:tr>
      <w:tr w:rsidR="00175480" w14:paraId="2110DAA9"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00F65723" w14:textId="77777777" w:rsidR="00175480" w:rsidRDefault="00175480" w:rsidP="008310F0">
            <w:pPr>
              <w:spacing w:line="259" w:lineRule="auto"/>
            </w:pPr>
            <w:r>
              <w:rPr>
                <w:b/>
              </w:rPr>
              <w:t xml:space="preserve">Código: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5797F2F" w14:textId="0FC76A7B" w:rsidR="00175480" w:rsidRPr="006746EF" w:rsidRDefault="003C2298" w:rsidP="008310F0">
            <w:pPr>
              <w:spacing w:line="259" w:lineRule="auto"/>
            </w:pPr>
            <w:r w:rsidRPr="006746EF">
              <w:t>1665</w:t>
            </w:r>
          </w:p>
        </w:tc>
      </w:tr>
      <w:tr w:rsidR="00175480" w14:paraId="17D58653" w14:textId="77777777" w:rsidTr="00175480">
        <w:trPr>
          <w:gridAfter w:val="1"/>
          <w:wAfter w:w="6" w:type="dxa"/>
          <w:trHeight w:val="1006"/>
        </w:trPr>
        <w:tc>
          <w:tcPr>
            <w:tcW w:w="3823" w:type="dxa"/>
            <w:tcBorders>
              <w:top w:val="single" w:sz="4" w:space="0" w:color="FFC000"/>
              <w:left w:val="single" w:sz="4" w:space="0" w:color="FFC000"/>
              <w:bottom w:val="single" w:sz="4" w:space="0" w:color="FFC000"/>
              <w:right w:val="single" w:sz="4" w:space="0" w:color="FFC000"/>
            </w:tcBorders>
            <w:shd w:val="clear" w:color="auto" w:fill="FFF2CC"/>
          </w:tcPr>
          <w:p w14:paraId="1EA1474B" w14:textId="77777777" w:rsidR="00175480" w:rsidRDefault="00175480" w:rsidP="008310F0">
            <w:pPr>
              <w:spacing w:line="259" w:lineRule="auto"/>
            </w:pPr>
            <w:r>
              <w:rPr>
                <w:b/>
              </w:rPr>
              <w:t xml:space="preserve">Unidad de competencia: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C38BDC9" w14:textId="14BF6777" w:rsidR="00175480" w:rsidRPr="006746EF" w:rsidRDefault="00E5022E" w:rsidP="008310F0">
            <w:pPr>
              <w:spacing w:line="259" w:lineRule="auto"/>
              <w:ind w:right="61"/>
            </w:pPr>
            <w:r w:rsidRPr="006746EF">
              <w:rPr>
                <w:b/>
                <w:bCs/>
              </w:rPr>
              <w:t>UC1665:</w:t>
            </w:r>
            <w:r w:rsidRPr="006746EF">
              <w:rPr>
                <w:b/>
              </w:rPr>
              <w:t xml:space="preserve"> Tiene como objetivo dotar al alumnado de los conocimientos y habilidades necesarios para comprender y aplicar la digitalización en los entornos productivos, mejorando así la eficiencia y competitividad de las organizaciones</w:t>
            </w:r>
            <w:r w:rsidR="00E81EB7" w:rsidRPr="006746EF">
              <w:rPr>
                <w:b/>
              </w:rPr>
              <w:t>.</w:t>
            </w:r>
          </w:p>
        </w:tc>
      </w:tr>
      <w:tr w:rsidR="00175480" w14:paraId="7014226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58EE61E" w14:textId="77777777" w:rsidR="00175480" w:rsidRDefault="00175480" w:rsidP="008310F0">
            <w:pPr>
              <w:spacing w:line="259" w:lineRule="auto"/>
            </w:pPr>
            <w:r>
              <w:rPr>
                <w:b/>
              </w:rPr>
              <w:t xml:space="preserve">Ciclo formativo: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61F0BCB" w14:textId="616D80D1" w:rsidR="00175480" w:rsidRPr="006746EF" w:rsidRDefault="00175480" w:rsidP="008310F0">
            <w:pPr>
              <w:spacing w:line="259" w:lineRule="auto"/>
            </w:pPr>
            <w:r w:rsidRPr="006746EF">
              <w:t xml:space="preserve">Grado </w:t>
            </w:r>
            <w:r w:rsidR="00043E04" w:rsidRPr="006746EF">
              <w:t>superior</w:t>
            </w:r>
            <w:r w:rsidRPr="006746EF">
              <w:t xml:space="preserve">. </w:t>
            </w:r>
          </w:p>
        </w:tc>
      </w:tr>
      <w:tr w:rsidR="00175480" w14:paraId="0BE0A5D0" w14:textId="77777777" w:rsidTr="00175480">
        <w:trPr>
          <w:gridAfter w:val="1"/>
          <w:wAfter w:w="6" w:type="dxa"/>
          <w:trHeight w:val="499"/>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F793B23" w14:textId="77777777" w:rsidR="00175480" w:rsidRDefault="00175480" w:rsidP="008310F0">
            <w:pPr>
              <w:spacing w:line="259" w:lineRule="auto"/>
            </w:pPr>
            <w:r>
              <w:rPr>
                <w:b/>
              </w:rPr>
              <w:t xml:space="preserve">Curso: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8DE86A7" w14:textId="313DADA1" w:rsidR="00175480" w:rsidRPr="006746EF" w:rsidRDefault="002913C7" w:rsidP="008310F0">
            <w:pPr>
              <w:spacing w:line="259" w:lineRule="auto"/>
            </w:pPr>
            <w:r w:rsidRPr="006746EF">
              <w:t>S</w:t>
            </w:r>
            <w:r w:rsidR="00043E04" w:rsidRPr="006746EF">
              <w:t>egundo</w:t>
            </w:r>
            <w:r w:rsidR="00175480" w:rsidRPr="006746EF">
              <w:t xml:space="preserve">. </w:t>
            </w:r>
          </w:p>
        </w:tc>
      </w:tr>
      <w:tr w:rsidR="00175480" w14:paraId="6C4DD6F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4445DAD4" w14:textId="77777777" w:rsidR="00175480" w:rsidRDefault="00175480" w:rsidP="008310F0">
            <w:pPr>
              <w:spacing w:line="259" w:lineRule="auto"/>
            </w:pPr>
            <w:r>
              <w:rPr>
                <w:b/>
              </w:rPr>
              <w:t xml:space="preserve">Título: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46E8CEAE" w14:textId="0032B300" w:rsidR="00175480" w:rsidRPr="006746EF" w:rsidRDefault="00716F6C" w:rsidP="008310F0">
            <w:pPr>
              <w:spacing w:line="259" w:lineRule="auto"/>
            </w:pPr>
            <w:r w:rsidRPr="006746EF">
              <w:t>Técnico Superior en Asistencia a la Dirección</w:t>
            </w:r>
          </w:p>
        </w:tc>
      </w:tr>
      <w:tr w:rsidR="00175480" w14:paraId="011688CC" w14:textId="77777777" w:rsidTr="00175480">
        <w:trPr>
          <w:gridAfter w:val="1"/>
          <w:wAfter w:w="6" w:type="dxa"/>
          <w:trHeight w:val="502"/>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13D38FF" w14:textId="77777777" w:rsidR="00175480" w:rsidRDefault="00175480" w:rsidP="008310F0">
            <w:pPr>
              <w:spacing w:line="259" w:lineRule="auto"/>
            </w:pPr>
            <w:r>
              <w:rPr>
                <w:b/>
              </w:rPr>
              <w:t xml:space="preserve">Familia profesional: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4C05200" w14:textId="4F06C672" w:rsidR="00175480" w:rsidRPr="006746EF" w:rsidRDefault="007D40E8" w:rsidP="008310F0">
            <w:pPr>
              <w:spacing w:line="259" w:lineRule="auto"/>
            </w:pPr>
            <w:r w:rsidRPr="006746EF">
              <w:t>Administración y Gestión</w:t>
            </w:r>
          </w:p>
        </w:tc>
      </w:tr>
      <w:tr w:rsidR="00175480" w14:paraId="226ED752" w14:textId="77777777" w:rsidTr="00175480">
        <w:trPr>
          <w:gridAfter w:val="1"/>
          <w:wAfter w:w="6" w:type="dxa"/>
          <w:trHeight w:val="504"/>
        </w:trPr>
        <w:tc>
          <w:tcPr>
            <w:tcW w:w="3823" w:type="dxa"/>
            <w:tcBorders>
              <w:top w:val="single" w:sz="4" w:space="0" w:color="FFC000"/>
              <w:left w:val="single" w:sz="4" w:space="0" w:color="FFC000"/>
              <w:bottom w:val="single" w:sz="4" w:space="0" w:color="FFC000"/>
              <w:right w:val="single" w:sz="4" w:space="0" w:color="FFC000"/>
            </w:tcBorders>
            <w:vAlign w:val="center"/>
          </w:tcPr>
          <w:p w14:paraId="588A9AF7" w14:textId="77777777" w:rsidR="00175480" w:rsidRDefault="00175480" w:rsidP="008310F0">
            <w:pPr>
              <w:spacing w:line="259" w:lineRule="auto"/>
            </w:pPr>
            <w:r>
              <w:rPr>
                <w:b/>
              </w:rPr>
              <w:t xml:space="preserve">Carga horaria curso: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5867D54D" w14:textId="6412F83B" w:rsidR="00175480" w:rsidRPr="006746EF" w:rsidRDefault="002913C7" w:rsidP="008310F0">
            <w:pPr>
              <w:spacing w:line="259" w:lineRule="auto"/>
            </w:pPr>
            <w:r w:rsidRPr="006746EF">
              <w:t>34</w:t>
            </w:r>
            <w:r w:rsidR="00175480" w:rsidRPr="006746EF">
              <w:t xml:space="preserve">horas </w:t>
            </w:r>
          </w:p>
        </w:tc>
      </w:tr>
      <w:tr w:rsidR="00175480" w14:paraId="322AF5BF" w14:textId="77777777" w:rsidTr="00175480">
        <w:trPr>
          <w:gridAfter w:val="1"/>
          <w:wAfter w:w="6" w:type="dxa"/>
          <w:trHeight w:val="503"/>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147314B" w14:textId="77777777" w:rsidR="00175480" w:rsidRDefault="00175480" w:rsidP="008310F0">
            <w:pPr>
              <w:spacing w:line="259" w:lineRule="auto"/>
            </w:pPr>
            <w:r>
              <w:rPr>
                <w:b/>
              </w:rPr>
              <w:t xml:space="preserve">Distribución horaria semanal: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33ACF2D" w14:textId="47ED6093" w:rsidR="00175480" w:rsidRPr="006746EF" w:rsidRDefault="002913C7" w:rsidP="008310F0">
            <w:pPr>
              <w:spacing w:line="259" w:lineRule="auto"/>
            </w:pPr>
            <w:r w:rsidRPr="006746EF">
              <w:t>1</w:t>
            </w:r>
            <w:r w:rsidR="00175480" w:rsidRPr="006746EF">
              <w:t xml:space="preserve"> horas </w:t>
            </w:r>
          </w:p>
        </w:tc>
      </w:tr>
      <w:tr w:rsidR="00175480" w14:paraId="30569AAC" w14:textId="77777777" w:rsidTr="00175480">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52278BA" w14:textId="77777777" w:rsidR="00175480" w:rsidRDefault="00175480" w:rsidP="008310F0">
            <w:pPr>
              <w:spacing w:line="259" w:lineRule="auto"/>
            </w:pPr>
            <w:r>
              <w:rPr>
                <w:b/>
              </w:rPr>
              <w:t xml:space="preserve">Distribución horaria trimestral: </w:t>
            </w:r>
          </w:p>
        </w:tc>
        <w:tc>
          <w:tcPr>
            <w:tcW w:w="2551" w:type="dxa"/>
            <w:tcBorders>
              <w:top w:val="single" w:sz="4" w:space="0" w:color="FFC000"/>
              <w:left w:val="single" w:sz="4" w:space="0" w:color="FFC000"/>
              <w:bottom w:val="single" w:sz="4" w:space="0" w:color="FFC000"/>
              <w:right w:val="single" w:sz="4" w:space="0" w:color="FFC000"/>
            </w:tcBorders>
            <w:shd w:val="clear" w:color="auto" w:fill="ED7D31"/>
            <w:vAlign w:val="center"/>
          </w:tcPr>
          <w:p w14:paraId="067E5755" w14:textId="77777777" w:rsidR="00175480" w:rsidRDefault="00175480" w:rsidP="008310F0">
            <w:pPr>
              <w:spacing w:line="259" w:lineRule="auto"/>
              <w:ind w:right="63"/>
              <w:jc w:val="center"/>
            </w:pPr>
            <w:r>
              <w:rPr>
                <w:b/>
              </w:rPr>
              <w:t xml:space="preserve">Trimestre 1º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70AD47"/>
            <w:vAlign w:val="center"/>
          </w:tcPr>
          <w:p w14:paraId="37E9109A" w14:textId="77777777" w:rsidR="00175480" w:rsidRDefault="00175480" w:rsidP="008310F0">
            <w:pPr>
              <w:spacing w:line="259" w:lineRule="auto"/>
              <w:ind w:right="65"/>
              <w:jc w:val="center"/>
            </w:pPr>
            <w:r>
              <w:rPr>
                <w:b/>
              </w:rPr>
              <w:t xml:space="preserve">Trimestre 2º </w:t>
            </w:r>
          </w:p>
        </w:tc>
      </w:tr>
      <w:tr w:rsidR="00043E04" w14:paraId="15DF879C" w14:textId="77777777" w:rsidTr="00175480">
        <w:trPr>
          <w:trHeight w:val="755"/>
        </w:trPr>
        <w:tc>
          <w:tcPr>
            <w:tcW w:w="3823" w:type="dxa"/>
            <w:tcBorders>
              <w:top w:val="single" w:sz="4" w:space="0" w:color="FFC000"/>
              <w:left w:val="single" w:sz="4" w:space="0" w:color="FFC000"/>
              <w:bottom w:val="single" w:sz="4" w:space="0" w:color="FFC000"/>
              <w:right w:val="single" w:sz="4" w:space="0" w:color="FFC000"/>
            </w:tcBorders>
          </w:tcPr>
          <w:p w14:paraId="05787A94" w14:textId="77777777" w:rsidR="00043E04" w:rsidRDefault="00043E04" w:rsidP="00043E04">
            <w:pPr>
              <w:spacing w:line="259" w:lineRule="auto"/>
            </w:pPr>
            <w:r>
              <w:rPr>
                <w:b/>
              </w:rPr>
              <w:t xml:space="preserve">Periodo: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7A032BD2" w14:textId="5F0176F0" w:rsidR="00043E04" w:rsidRPr="006746EF" w:rsidRDefault="006746EF" w:rsidP="00043E04">
            <w:pPr>
              <w:spacing w:line="259" w:lineRule="auto"/>
              <w:jc w:val="center"/>
            </w:pPr>
            <w:r w:rsidRPr="006746EF">
              <w:t>15/09</w:t>
            </w:r>
            <w:r w:rsidR="00043E04" w:rsidRPr="006746EF">
              <w:t>/</w:t>
            </w:r>
            <w:r w:rsidRPr="006746EF">
              <w:t>2025</w:t>
            </w:r>
            <w:r w:rsidR="00043E04" w:rsidRPr="006746EF">
              <w:t xml:space="preserve"> al </w:t>
            </w:r>
            <w:r w:rsidRPr="006746EF">
              <w:t>18</w:t>
            </w:r>
            <w:r w:rsidR="00043E04" w:rsidRPr="006746EF">
              <w:t>/</w:t>
            </w:r>
            <w:r w:rsidRPr="006746EF">
              <w:t>11</w:t>
            </w:r>
            <w:r w:rsidR="00043E04" w:rsidRPr="006746EF">
              <w:t>/</w:t>
            </w:r>
            <w:r w:rsidRPr="006746EF">
              <w:t>2025</w:t>
            </w:r>
            <w:r w:rsidR="00043E04" w:rsidRPr="006746EF">
              <w:t xml:space="preserve">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66B50FFF" w14:textId="37CC1E3A" w:rsidR="00043E04" w:rsidRPr="006746EF" w:rsidRDefault="006746EF" w:rsidP="00043E04">
            <w:pPr>
              <w:spacing w:line="259" w:lineRule="auto"/>
              <w:jc w:val="center"/>
            </w:pPr>
            <w:r w:rsidRPr="006746EF">
              <w:t>18</w:t>
            </w:r>
            <w:r w:rsidR="00043E04" w:rsidRPr="006746EF">
              <w:t>/</w:t>
            </w:r>
            <w:r w:rsidRPr="006746EF">
              <w:t>11</w:t>
            </w:r>
            <w:r w:rsidR="00043E04" w:rsidRPr="006746EF">
              <w:t>/</w:t>
            </w:r>
            <w:r w:rsidRPr="006746EF">
              <w:t>2025</w:t>
            </w:r>
            <w:r w:rsidR="00043E04" w:rsidRPr="006746EF">
              <w:t xml:space="preserve"> al </w:t>
            </w:r>
            <w:r w:rsidRPr="006746EF">
              <w:t>20</w:t>
            </w:r>
            <w:r w:rsidR="00043E04" w:rsidRPr="006746EF">
              <w:t>/</w:t>
            </w:r>
            <w:r w:rsidRPr="006746EF">
              <w:t>01</w:t>
            </w:r>
            <w:r w:rsidR="00043E04" w:rsidRPr="006746EF">
              <w:t>/</w:t>
            </w:r>
            <w:r w:rsidRPr="006746EF">
              <w:t>2026</w:t>
            </w:r>
            <w:r w:rsidR="00043E04" w:rsidRPr="006746EF">
              <w:t xml:space="preserve"> </w:t>
            </w:r>
          </w:p>
        </w:tc>
      </w:tr>
      <w:tr w:rsidR="00175480" w14:paraId="3F003096" w14:textId="77777777" w:rsidTr="00175480">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B6236AD" w14:textId="77777777" w:rsidR="00175480" w:rsidRDefault="00175480" w:rsidP="008310F0">
            <w:pPr>
              <w:spacing w:line="259" w:lineRule="auto"/>
            </w:pPr>
            <w:r>
              <w:rPr>
                <w:b/>
              </w:rPr>
              <w:t xml:space="preserve">Horas: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41D85DDE" w14:textId="6D37AE2B" w:rsidR="00175480" w:rsidRPr="006746EF" w:rsidRDefault="00DE7814" w:rsidP="008310F0">
            <w:pPr>
              <w:spacing w:line="259" w:lineRule="auto"/>
              <w:ind w:right="59"/>
              <w:jc w:val="center"/>
            </w:pPr>
            <w:r w:rsidRPr="006746EF">
              <w:t>17</w:t>
            </w:r>
            <w:r w:rsidR="00175480" w:rsidRPr="006746EF">
              <w:t xml:space="preserve"> horas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2495F161" w14:textId="7A084493" w:rsidR="00175480" w:rsidRPr="006746EF" w:rsidRDefault="00DE7814" w:rsidP="008310F0">
            <w:pPr>
              <w:spacing w:line="259" w:lineRule="auto"/>
              <w:ind w:right="61"/>
              <w:jc w:val="center"/>
            </w:pPr>
            <w:r w:rsidRPr="006746EF">
              <w:t>17</w:t>
            </w:r>
            <w:r w:rsidR="00043E04" w:rsidRPr="006746EF">
              <w:t xml:space="preserve"> horas</w:t>
            </w:r>
          </w:p>
        </w:tc>
      </w:tr>
    </w:tbl>
    <w:p w14:paraId="62100390" w14:textId="680E731A" w:rsidR="00175480" w:rsidRDefault="00175480" w:rsidP="00175480"/>
    <w:p w14:paraId="2A682AD3" w14:textId="0659883B" w:rsidR="00F51CEB" w:rsidRDefault="00F51CEB" w:rsidP="00F51CEB">
      <w:pPr>
        <w:rPr>
          <w:rFonts w:eastAsiaTheme="majorEastAsia" w:cstheme="majorBidi"/>
          <w:color w:val="0F4761" w:themeColor="accent1" w:themeShade="BF"/>
          <w:sz w:val="28"/>
          <w:szCs w:val="28"/>
        </w:rPr>
      </w:pPr>
    </w:p>
    <w:p w14:paraId="6E355925" w14:textId="77777777" w:rsidR="00537332" w:rsidRDefault="00537332" w:rsidP="00F51CEB">
      <w:pPr>
        <w:rPr>
          <w:rFonts w:eastAsiaTheme="majorEastAsia" w:cstheme="majorBidi"/>
          <w:color w:val="0F4761" w:themeColor="accent1" w:themeShade="BF"/>
          <w:sz w:val="28"/>
          <w:szCs w:val="28"/>
        </w:rPr>
      </w:pPr>
    </w:p>
    <w:p w14:paraId="7ED1DD16" w14:textId="77777777" w:rsidR="00537332" w:rsidRPr="00F51CEB" w:rsidRDefault="00537332" w:rsidP="00F51CEB">
      <w:pPr>
        <w:rPr>
          <w:rFonts w:eastAsiaTheme="majorEastAsia" w:cstheme="majorBidi"/>
          <w:color w:val="0F4761" w:themeColor="accent1" w:themeShade="BF"/>
          <w:sz w:val="28"/>
          <w:szCs w:val="28"/>
        </w:rPr>
      </w:pPr>
    </w:p>
    <w:p w14:paraId="26083806" w14:textId="5BF742A6" w:rsidR="00F51CEB" w:rsidRDefault="00DD0D8B" w:rsidP="00537332">
      <w:pPr>
        <w:pStyle w:val="Ttulo2"/>
        <w:numPr>
          <w:ilvl w:val="0"/>
          <w:numId w:val="1"/>
        </w:numPr>
      </w:pPr>
      <w:bookmarkStart w:id="1" w:name="_Toc215130857"/>
      <w:r w:rsidRPr="00F51CEB">
        <w:lastRenderedPageBreak/>
        <w:t>Resultados de aprendizaje y criterios de evaluación</w:t>
      </w:r>
      <w:bookmarkEnd w:id="1"/>
    </w:p>
    <w:p w14:paraId="40F0DDBD" w14:textId="12490F46"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52"/>
        <w:gridCol w:w="5999"/>
        <w:gridCol w:w="884"/>
        <w:gridCol w:w="928"/>
      </w:tblGrid>
      <w:tr w:rsidR="00B70955" w:rsidRPr="00DD0D8B" w14:paraId="3745B425" w14:textId="77777777" w:rsidTr="00705D47">
        <w:trPr>
          <w:trHeight w:val="1006"/>
        </w:trPr>
        <w:tc>
          <w:tcPr>
            <w:tcW w:w="6551"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5B5FA9" w14:textId="77777777" w:rsidR="00B70955" w:rsidRPr="00DD0D8B" w:rsidRDefault="00B70955" w:rsidP="000C33E7">
            <w:pPr>
              <w:spacing w:line="259" w:lineRule="auto"/>
              <w:ind w:right="63"/>
              <w:jc w:val="center"/>
              <w:rPr>
                <w:b/>
              </w:rPr>
            </w:pPr>
            <w:r>
              <w:rPr>
                <w:b/>
              </w:rPr>
              <w:t xml:space="preserve">Resultado de Aprendizaje (RA1) </w:t>
            </w:r>
          </w:p>
        </w:tc>
        <w:tc>
          <w:tcPr>
            <w:tcW w:w="1812"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71C955" w14:textId="77777777" w:rsidR="00B70955" w:rsidRPr="00DD0D8B" w:rsidRDefault="00B70955" w:rsidP="000C33E7">
            <w:pPr>
              <w:spacing w:line="259" w:lineRule="auto"/>
              <w:ind w:right="63"/>
              <w:jc w:val="center"/>
              <w:rPr>
                <w:b/>
              </w:rPr>
            </w:pPr>
            <w:r>
              <w:rPr>
                <w:b/>
              </w:rPr>
              <w:t xml:space="preserve">Ponderación </w:t>
            </w:r>
          </w:p>
        </w:tc>
      </w:tr>
      <w:tr w:rsidR="00B70955" w14:paraId="7807284B" w14:textId="77777777" w:rsidTr="00705D47">
        <w:trPr>
          <w:trHeight w:val="759"/>
        </w:trPr>
        <w:tc>
          <w:tcPr>
            <w:tcW w:w="6551" w:type="dxa"/>
            <w:gridSpan w:val="2"/>
            <w:tcBorders>
              <w:top w:val="single" w:sz="4" w:space="0" w:color="FFC000"/>
              <w:left w:val="single" w:sz="4" w:space="0" w:color="FFC000"/>
              <w:bottom w:val="single" w:sz="4" w:space="0" w:color="FFC000"/>
              <w:right w:val="single" w:sz="4" w:space="0" w:color="FFC000"/>
            </w:tcBorders>
            <w:vAlign w:val="center"/>
          </w:tcPr>
          <w:p w14:paraId="081CC95C" w14:textId="3E785A41" w:rsidR="00B70955" w:rsidRDefault="006530F5" w:rsidP="000C33E7">
            <w:pPr>
              <w:spacing w:line="259" w:lineRule="auto"/>
              <w:ind w:right="284"/>
              <w:jc w:val="both"/>
            </w:pPr>
            <w:r w:rsidRPr="006530F5">
              <w:rPr>
                <w:b/>
                <w:bCs/>
              </w:rPr>
              <w:t>RA1:</w:t>
            </w:r>
            <w:r w:rsidRPr="006530F5">
              <w:t xml:space="preserve"> Analiza el concepto de digitalización y su repercusión en los sectores productivos, teniendo en cuenta la actividad de la empresa e identificando entornos IT (</w:t>
            </w:r>
            <w:r w:rsidR="00AD6C41" w:rsidRPr="006530F5">
              <w:t>Información</w:t>
            </w:r>
            <w:r w:rsidRPr="006530F5">
              <w:t xml:space="preserve"> Technology: tecnología de la información) y OT (Operation Technology: tecnología de operación) característicos.</w:t>
            </w:r>
          </w:p>
        </w:tc>
        <w:tc>
          <w:tcPr>
            <w:tcW w:w="1812" w:type="dxa"/>
            <w:gridSpan w:val="2"/>
            <w:tcBorders>
              <w:top w:val="single" w:sz="4" w:space="0" w:color="FFC000"/>
              <w:left w:val="single" w:sz="4" w:space="0" w:color="FFC000"/>
              <w:bottom w:val="single" w:sz="4" w:space="0" w:color="FFC000"/>
              <w:right w:val="single" w:sz="4" w:space="0" w:color="FFC000"/>
            </w:tcBorders>
            <w:vAlign w:val="center"/>
          </w:tcPr>
          <w:p w14:paraId="536580B3" w14:textId="5EE1E0B1" w:rsidR="00B70955" w:rsidRPr="00DD0D8B" w:rsidRDefault="00822E39" w:rsidP="000C33E7">
            <w:pPr>
              <w:spacing w:line="259" w:lineRule="auto"/>
              <w:ind w:right="39"/>
              <w:jc w:val="center"/>
              <w:rPr>
                <w:rFonts w:ascii="Arial" w:hAnsi="Arial" w:cs="Arial"/>
                <w:b/>
                <w:bCs/>
                <w:sz w:val="36"/>
                <w:szCs w:val="36"/>
              </w:rPr>
            </w:pPr>
            <w:r>
              <w:rPr>
                <w:rFonts w:ascii="Arial" w:hAnsi="Arial" w:cs="Arial"/>
                <w:b/>
                <w:bCs/>
                <w:sz w:val="36"/>
                <w:szCs w:val="36"/>
              </w:rPr>
              <w:t>1</w:t>
            </w:r>
            <w:r w:rsidR="00267814">
              <w:rPr>
                <w:rFonts w:ascii="Arial" w:hAnsi="Arial" w:cs="Arial"/>
                <w:b/>
                <w:bCs/>
                <w:sz w:val="36"/>
                <w:szCs w:val="36"/>
              </w:rPr>
              <w:t>2</w:t>
            </w:r>
            <w:r w:rsidR="00B70955" w:rsidRPr="00DD0D8B">
              <w:rPr>
                <w:rFonts w:ascii="Arial" w:hAnsi="Arial" w:cs="Arial"/>
                <w:b/>
                <w:bCs/>
                <w:sz w:val="36"/>
                <w:szCs w:val="36"/>
              </w:rPr>
              <w:t>%</w:t>
            </w:r>
          </w:p>
        </w:tc>
      </w:tr>
      <w:tr w:rsidR="00B70955" w14:paraId="632C4F70" w14:textId="77777777" w:rsidTr="00705D47">
        <w:trPr>
          <w:trHeight w:val="502"/>
        </w:trPr>
        <w:tc>
          <w:tcPr>
            <w:tcW w:w="7435"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45A1BA36" w14:textId="77777777" w:rsidR="00B70955" w:rsidRDefault="00B70955" w:rsidP="000C33E7">
            <w:pPr>
              <w:spacing w:line="259" w:lineRule="auto"/>
              <w:ind w:right="63"/>
              <w:jc w:val="center"/>
            </w:pPr>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87171EC" w14:textId="77777777" w:rsidR="00B70955" w:rsidRDefault="00B70955" w:rsidP="000C33E7">
            <w:pPr>
              <w:spacing w:line="259" w:lineRule="auto"/>
              <w:ind w:left="99"/>
            </w:pPr>
            <w:r>
              <w:rPr>
                <w:b/>
              </w:rPr>
              <w:t xml:space="preserve">% Ce </w:t>
            </w:r>
          </w:p>
        </w:tc>
      </w:tr>
      <w:tr w:rsidR="007D1333" w14:paraId="4C096C37" w14:textId="77777777" w:rsidTr="00705D47">
        <w:trPr>
          <w:trHeight w:val="757"/>
        </w:trPr>
        <w:tc>
          <w:tcPr>
            <w:tcW w:w="552" w:type="dxa"/>
            <w:tcBorders>
              <w:top w:val="single" w:sz="4" w:space="0" w:color="FFC000"/>
              <w:left w:val="single" w:sz="4" w:space="0" w:color="FFC000"/>
              <w:bottom w:val="single" w:sz="4" w:space="0" w:color="FFC000"/>
              <w:right w:val="single" w:sz="4" w:space="0" w:color="FFC000"/>
            </w:tcBorders>
          </w:tcPr>
          <w:p w14:paraId="35F05A53" w14:textId="2D1C8DA0" w:rsidR="007D1333" w:rsidRDefault="007D1333" w:rsidP="007D1333">
            <w:pPr>
              <w:spacing w:line="259" w:lineRule="auto"/>
            </w:pPr>
          </w:p>
        </w:tc>
        <w:tc>
          <w:tcPr>
            <w:tcW w:w="6883" w:type="dxa"/>
            <w:gridSpan w:val="2"/>
            <w:tcBorders>
              <w:top w:val="single" w:sz="4" w:space="0" w:color="FFC000"/>
              <w:left w:val="single" w:sz="4" w:space="0" w:color="FFC000"/>
              <w:bottom w:val="single" w:sz="4" w:space="0" w:color="FFC000"/>
              <w:right w:val="single" w:sz="4" w:space="0" w:color="FFC000"/>
            </w:tcBorders>
          </w:tcPr>
          <w:p w14:paraId="60C5E570" w14:textId="60A2F434" w:rsidR="007D1333" w:rsidRDefault="007D1333" w:rsidP="007D1333">
            <w:pPr>
              <w:spacing w:line="259" w:lineRule="auto"/>
            </w:pPr>
            <w:r w:rsidRPr="00B122BA">
              <w:t>a) Se ha descrito en qu</w:t>
            </w:r>
            <w:r w:rsidRPr="00B122BA">
              <w:rPr>
                <w:rFonts w:ascii="Aptos" w:hAnsi="Aptos" w:cs="Aptos"/>
              </w:rPr>
              <w:t>é</w:t>
            </w:r>
            <w:r w:rsidRPr="00B122BA">
              <w:t xml:space="preserve"> consiste el concepto de digitalizaci</w:t>
            </w:r>
            <w:r w:rsidRPr="00B122BA">
              <w:rPr>
                <w:rFonts w:ascii="Aptos" w:hAnsi="Aptos" w:cs="Aptos"/>
              </w:rPr>
              <w:t>ó</w:t>
            </w:r>
            <w:r w:rsidRPr="00B122BA">
              <w:t>n.</w:t>
            </w:r>
          </w:p>
        </w:tc>
        <w:tc>
          <w:tcPr>
            <w:tcW w:w="928" w:type="dxa"/>
            <w:tcBorders>
              <w:top w:val="single" w:sz="4" w:space="0" w:color="FFC000"/>
              <w:left w:val="single" w:sz="4" w:space="0" w:color="FFC000"/>
              <w:bottom w:val="single" w:sz="4" w:space="0" w:color="FFC000"/>
              <w:right w:val="single" w:sz="4" w:space="0" w:color="FFC000"/>
            </w:tcBorders>
          </w:tcPr>
          <w:p w14:paraId="22FFD7E0" w14:textId="35D10265" w:rsidR="007D1333" w:rsidRDefault="007D1333" w:rsidP="007D1333">
            <w:pPr>
              <w:spacing w:line="259" w:lineRule="auto"/>
              <w:ind w:left="-62" w:right="-27"/>
              <w:jc w:val="center"/>
            </w:pPr>
            <w:r w:rsidRPr="004E1B01">
              <w:t>1,62%</w:t>
            </w:r>
          </w:p>
        </w:tc>
      </w:tr>
      <w:tr w:rsidR="007D1333" w14:paraId="17771590" w14:textId="77777777" w:rsidTr="00705D47">
        <w:trPr>
          <w:trHeight w:val="754"/>
        </w:trPr>
        <w:tc>
          <w:tcPr>
            <w:tcW w:w="552" w:type="dxa"/>
            <w:tcBorders>
              <w:top w:val="single" w:sz="4" w:space="0" w:color="FFC000"/>
              <w:left w:val="single" w:sz="4" w:space="0" w:color="FFC000"/>
              <w:bottom w:val="single" w:sz="4" w:space="0" w:color="FFC000"/>
              <w:right w:val="single" w:sz="4" w:space="0" w:color="FFC000"/>
            </w:tcBorders>
          </w:tcPr>
          <w:p w14:paraId="20894A88" w14:textId="3B71EDA5" w:rsidR="007D1333" w:rsidRDefault="007D1333" w:rsidP="007D1333">
            <w:pPr>
              <w:spacing w:line="259" w:lineRule="auto"/>
            </w:pPr>
          </w:p>
        </w:tc>
        <w:tc>
          <w:tcPr>
            <w:tcW w:w="6883" w:type="dxa"/>
            <w:gridSpan w:val="2"/>
            <w:tcBorders>
              <w:top w:val="single" w:sz="4" w:space="0" w:color="FFC000"/>
              <w:left w:val="single" w:sz="4" w:space="0" w:color="FFC000"/>
              <w:bottom w:val="single" w:sz="4" w:space="0" w:color="FFC000"/>
              <w:right w:val="single" w:sz="4" w:space="0" w:color="FFC000"/>
            </w:tcBorders>
          </w:tcPr>
          <w:p w14:paraId="4DFD00FF" w14:textId="40F5877A" w:rsidR="007D1333" w:rsidRDefault="007D1333" w:rsidP="007D1333">
            <w:pPr>
              <w:spacing w:line="259" w:lineRule="auto"/>
            </w:pPr>
            <w:r w:rsidRPr="00B122BA">
              <w:t xml:space="preserve"> b) Se ha relacionado la implantaci</w:t>
            </w:r>
            <w:r w:rsidRPr="00B122BA">
              <w:rPr>
                <w:rFonts w:ascii="Aptos" w:hAnsi="Aptos" w:cs="Aptos"/>
              </w:rPr>
              <w:t>ó</w:t>
            </w:r>
            <w:r w:rsidRPr="00B122BA">
              <w:t>n de la tecnolog</w:t>
            </w:r>
            <w:r w:rsidRPr="00B122BA">
              <w:rPr>
                <w:rFonts w:ascii="Aptos" w:hAnsi="Aptos" w:cs="Aptos"/>
              </w:rPr>
              <w:t>í</w:t>
            </w:r>
            <w:r w:rsidRPr="00B122BA">
              <w:t>a digital con la organizaci</w:t>
            </w:r>
            <w:r w:rsidRPr="00B122BA">
              <w:rPr>
                <w:rFonts w:ascii="Aptos" w:hAnsi="Aptos" w:cs="Aptos"/>
              </w:rPr>
              <w:t>ó</w:t>
            </w:r>
            <w:r w:rsidRPr="00B122BA">
              <w:t>n de las empresas.</w:t>
            </w:r>
          </w:p>
        </w:tc>
        <w:tc>
          <w:tcPr>
            <w:tcW w:w="928" w:type="dxa"/>
            <w:tcBorders>
              <w:top w:val="single" w:sz="4" w:space="0" w:color="FFC000"/>
              <w:left w:val="single" w:sz="4" w:space="0" w:color="FFC000"/>
              <w:bottom w:val="single" w:sz="4" w:space="0" w:color="FFC000"/>
              <w:right w:val="single" w:sz="4" w:space="0" w:color="FFC000"/>
            </w:tcBorders>
          </w:tcPr>
          <w:p w14:paraId="7E1C1C50" w14:textId="29B58C2A" w:rsidR="007D1333" w:rsidRDefault="007D1333" w:rsidP="007D1333">
            <w:pPr>
              <w:spacing w:line="259" w:lineRule="auto"/>
              <w:ind w:left="118"/>
              <w:jc w:val="center"/>
            </w:pPr>
            <w:r w:rsidRPr="004E1B01">
              <w:t>1,62%</w:t>
            </w:r>
          </w:p>
        </w:tc>
      </w:tr>
      <w:tr w:rsidR="007D1333" w14:paraId="1FC1D2A5" w14:textId="77777777" w:rsidTr="00705D47">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7645BDA3" w14:textId="77777777" w:rsidR="007D1333" w:rsidRPr="00EB4884" w:rsidRDefault="007D1333" w:rsidP="007D1333">
            <w:pPr>
              <w:rPr>
                <w:highlight w:val="yellow"/>
              </w:rPr>
            </w:pPr>
          </w:p>
        </w:tc>
        <w:tc>
          <w:tcPr>
            <w:tcW w:w="6883" w:type="dxa"/>
            <w:gridSpan w:val="2"/>
            <w:tcBorders>
              <w:top w:val="single" w:sz="4" w:space="0" w:color="FFC000"/>
              <w:left w:val="single" w:sz="4" w:space="0" w:color="FFC000"/>
              <w:bottom w:val="single" w:sz="4" w:space="0" w:color="FFC000"/>
              <w:right w:val="single" w:sz="4" w:space="0" w:color="FFC000"/>
            </w:tcBorders>
          </w:tcPr>
          <w:p w14:paraId="6C89131E" w14:textId="265B3B3F" w:rsidR="007D1333" w:rsidRPr="009C4D7B" w:rsidRDefault="007D1333" w:rsidP="007D1333">
            <w:r w:rsidRPr="00B122BA">
              <w:t>c) Se han establecido las diferencias y similitudes entre los entornos IT y OT.</w:t>
            </w:r>
          </w:p>
        </w:tc>
        <w:tc>
          <w:tcPr>
            <w:tcW w:w="928" w:type="dxa"/>
            <w:tcBorders>
              <w:top w:val="single" w:sz="4" w:space="0" w:color="FFC000"/>
              <w:left w:val="single" w:sz="4" w:space="0" w:color="FFC000"/>
              <w:bottom w:val="single" w:sz="4" w:space="0" w:color="FFC000"/>
              <w:right w:val="single" w:sz="4" w:space="0" w:color="FFC000"/>
            </w:tcBorders>
          </w:tcPr>
          <w:p w14:paraId="61AF5E4E" w14:textId="03DFF3F7" w:rsidR="007D1333" w:rsidRDefault="007D1333" w:rsidP="007D1333">
            <w:pPr>
              <w:ind w:left="118"/>
              <w:jc w:val="center"/>
            </w:pPr>
            <w:r w:rsidRPr="004E1B01">
              <w:t>1,62%</w:t>
            </w:r>
          </w:p>
        </w:tc>
      </w:tr>
      <w:tr w:rsidR="007D1333" w14:paraId="1390B404" w14:textId="77777777" w:rsidTr="00705D47">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3F4E9D42" w14:textId="77777777" w:rsidR="007D1333" w:rsidRDefault="007D1333" w:rsidP="007D1333"/>
        </w:tc>
        <w:tc>
          <w:tcPr>
            <w:tcW w:w="6883" w:type="dxa"/>
            <w:gridSpan w:val="2"/>
            <w:tcBorders>
              <w:top w:val="single" w:sz="4" w:space="0" w:color="FFC000"/>
              <w:left w:val="single" w:sz="4" w:space="0" w:color="FFC000"/>
              <w:bottom w:val="single" w:sz="4" w:space="0" w:color="FFC000"/>
              <w:right w:val="single" w:sz="4" w:space="0" w:color="FFC000"/>
            </w:tcBorders>
          </w:tcPr>
          <w:p w14:paraId="45F3BA74" w14:textId="14FCB742" w:rsidR="007D1333" w:rsidRPr="009C4D7B" w:rsidRDefault="007D1333" w:rsidP="007D1333">
            <w:r w:rsidRPr="00B122BA">
              <w:t>d) Se han identificado los departamentos t</w:t>
            </w:r>
            <w:r w:rsidRPr="00B122BA">
              <w:rPr>
                <w:rFonts w:ascii="Aptos" w:hAnsi="Aptos" w:cs="Aptos"/>
              </w:rPr>
              <w:t>í</w:t>
            </w:r>
            <w:r w:rsidRPr="00B122BA">
              <w:t>picos de las empresas que pueden constituir entornos IT.</w:t>
            </w:r>
          </w:p>
        </w:tc>
        <w:tc>
          <w:tcPr>
            <w:tcW w:w="928" w:type="dxa"/>
            <w:tcBorders>
              <w:top w:val="single" w:sz="4" w:space="0" w:color="FFC000"/>
              <w:left w:val="single" w:sz="4" w:space="0" w:color="FFC000"/>
              <w:bottom w:val="single" w:sz="4" w:space="0" w:color="FFC000"/>
              <w:right w:val="single" w:sz="4" w:space="0" w:color="FFC000"/>
            </w:tcBorders>
          </w:tcPr>
          <w:p w14:paraId="3244C6F0" w14:textId="0C5FBF5C" w:rsidR="007D1333" w:rsidRDefault="007D1333" w:rsidP="007D1333">
            <w:pPr>
              <w:ind w:left="118"/>
              <w:jc w:val="center"/>
            </w:pPr>
            <w:r w:rsidRPr="004E1B01">
              <w:t>1,62%</w:t>
            </w:r>
          </w:p>
        </w:tc>
      </w:tr>
      <w:tr w:rsidR="007D1333" w14:paraId="199F27C7" w14:textId="77777777" w:rsidTr="00705D47">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66A76864" w14:textId="77777777" w:rsidR="007D1333" w:rsidRDefault="007D1333" w:rsidP="007D1333"/>
        </w:tc>
        <w:tc>
          <w:tcPr>
            <w:tcW w:w="6883" w:type="dxa"/>
            <w:gridSpan w:val="2"/>
            <w:tcBorders>
              <w:top w:val="single" w:sz="4" w:space="0" w:color="FFC000"/>
              <w:left w:val="single" w:sz="4" w:space="0" w:color="FFC000"/>
              <w:bottom w:val="single" w:sz="4" w:space="0" w:color="FFC000"/>
              <w:right w:val="single" w:sz="4" w:space="0" w:color="FFC000"/>
            </w:tcBorders>
          </w:tcPr>
          <w:p w14:paraId="3F5CB6BE" w14:textId="3E0F0A83" w:rsidR="007D1333" w:rsidRPr="009C4D7B" w:rsidRDefault="007D1333" w:rsidP="007D1333">
            <w:r w:rsidRPr="00B122BA">
              <w:t>e) Se han seleccionado las tecnolog</w:t>
            </w:r>
            <w:r w:rsidRPr="00B122BA">
              <w:rPr>
                <w:rFonts w:ascii="Aptos" w:hAnsi="Aptos" w:cs="Aptos"/>
              </w:rPr>
              <w:t>í</w:t>
            </w:r>
            <w:r w:rsidRPr="00B122BA">
              <w:t>as t</w:t>
            </w:r>
            <w:r w:rsidRPr="00B122BA">
              <w:rPr>
                <w:rFonts w:ascii="Aptos" w:hAnsi="Aptos" w:cs="Aptos"/>
              </w:rPr>
              <w:t>í</w:t>
            </w:r>
            <w:r w:rsidRPr="00B122BA">
              <w:t>picas de la digitalizaci</w:t>
            </w:r>
            <w:r w:rsidRPr="00B122BA">
              <w:rPr>
                <w:rFonts w:ascii="Aptos" w:hAnsi="Aptos" w:cs="Aptos"/>
              </w:rPr>
              <w:t>ó</w:t>
            </w:r>
            <w:r w:rsidRPr="00B122BA">
              <w:t>n en planta y en negocio.</w:t>
            </w:r>
          </w:p>
        </w:tc>
        <w:tc>
          <w:tcPr>
            <w:tcW w:w="928" w:type="dxa"/>
            <w:tcBorders>
              <w:top w:val="single" w:sz="4" w:space="0" w:color="FFC000"/>
              <w:left w:val="single" w:sz="4" w:space="0" w:color="FFC000"/>
              <w:bottom w:val="single" w:sz="4" w:space="0" w:color="FFC000"/>
              <w:right w:val="single" w:sz="4" w:space="0" w:color="FFC000"/>
            </w:tcBorders>
          </w:tcPr>
          <w:p w14:paraId="62DB7EDF" w14:textId="4A9FC9A4" w:rsidR="007D1333" w:rsidRDefault="007D1333" w:rsidP="007D1333">
            <w:pPr>
              <w:ind w:left="118"/>
              <w:jc w:val="center"/>
            </w:pPr>
            <w:r w:rsidRPr="004E1B01">
              <w:t>1,62%</w:t>
            </w:r>
          </w:p>
        </w:tc>
      </w:tr>
      <w:tr w:rsidR="007D1333" w14:paraId="2C9FBEBB" w14:textId="77777777" w:rsidTr="00705D47">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1668D43A" w14:textId="77777777" w:rsidR="007D1333" w:rsidRDefault="007D1333" w:rsidP="007D1333"/>
        </w:tc>
        <w:tc>
          <w:tcPr>
            <w:tcW w:w="6883" w:type="dxa"/>
            <w:gridSpan w:val="2"/>
            <w:tcBorders>
              <w:top w:val="single" w:sz="4" w:space="0" w:color="FFC000"/>
              <w:left w:val="single" w:sz="4" w:space="0" w:color="FFC000"/>
              <w:bottom w:val="single" w:sz="4" w:space="0" w:color="FFC000"/>
              <w:right w:val="single" w:sz="4" w:space="0" w:color="FFC000"/>
            </w:tcBorders>
          </w:tcPr>
          <w:p w14:paraId="4EA27D27" w14:textId="62130B85" w:rsidR="007D1333" w:rsidRPr="009C4D7B" w:rsidRDefault="007D1333" w:rsidP="007D1333">
            <w:r w:rsidRPr="00B122BA">
              <w:t>f) Se ha analizado la importancia de la conexión entre entornos IT y OT.</w:t>
            </w:r>
          </w:p>
        </w:tc>
        <w:tc>
          <w:tcPr>
            <w:tcW w:w="928" w:type="dxa"/>
            <w:tcBorders>
              <w:top w:val="single" w:sz="4" w:space="0" w:color="FFC000"/>
              <w:left w:val="single" w:sz="4" w:space="0" w:color="FFC000"/>
              <w:bottom w:val="single" w:sz="4" w:space="0" w:color="FFC000"/>
              <w:right w:val="single" w:sz="4" w:space="0" w:color="FFC000"/>
            </w:tcBorders>
          </w:tcPr>
          <w:p w14:paraId="4AA810F7" w14:textId="0AD18F27" w:rsidR="007D1333" w:rsidRDefault="007D1333" w:rsidP="007D1333">
            <w:pPr>
              <w:ind w:left="118"/>
              <w:jc w:val="center"/>
            </w:pPr>
            <w:r w:rsidRPr="004E1B01">
              <w:t>1,62%</w:t>
            </w:r>
          </w:p>
        </w:tc>
      </w:tr>
      <w:tr w:rsidR="007D1333" w14:paraId="157A192C" w14:textId="77777777" w:rsidTr="00705D47">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4E82E963" w14:textId="1CB6A777" w:rsidR="007D1333" w:rsidRDefault="007D1333" w:rsidP="007D1333">
            <w:pPr>
              <w:spacing w:line="259" w:lineRule="auto"/>
            </w:pPr>
          </w:p>
        </w:tc>
        <w:tc>
          <w:tcPr>
            <w:tcW w:w="6883" w:type="dxa"/>
            <w:gridSpan w:val="2"/>
            <w:tcBorders>
              <w:top w:val="single" w:sz="4" w:space="0" w:color="FFC000"/>
              <w:left w:val="single" w:sz="4" w:space="0" w:color="FFC000"/>
              <w:bottom w:val="single" w:sz="4" w:space="0" w:color="FFC000"/>
              <w:right w:val="single" w:sz="4" w:space="0" w:color="FFC000"/>
            </w:tcBorders>
          </w:tcPr>
          <w:p w14:paraId="0F405E06" w14:textId="1AE60260" w:rsidR="007D1333" w:rsidRDefault="007D1333" w:rsidP="007D1333">
            <w:pPr>
              <w:spacing w:line="259" w:lineRule="auto"/>
            </w:pPr>
            <w:r w:rsidRPr="00B122BA">
              <w:t>g) Se han analizado las ventajas de digitalizar una empresa industrial de extremo a extremo.</w:t>
            </w:r>
          </w:p>
        </w:tc>
        <w:tc>
          <w:tcPr>
            <w:tcW w:w="928" w:type="dxa"/>
            <w:tcBorders>
              <w:top w:val="single" w:sz="4" w:space="0" w:color="FFC000"/>
              <w:left w:val="single" w:sz="4" w:space="0" w:color="FFC000"/>
              <w:bottom w:val="single" w:sz="4" w:space="0" w:color="FFC000"/>
              <w:right w:val="single" w:sz="4" w:space="0" w:color="FFC000"/>
            </w:tcBorders>
          </w:tcPr>
          <w:p w14:paraId="3363C49A" w14:textId="16755F11" w:rsidR="007D1333" w:rsidRDefault="007D1333" w:rsidP="007D1333">
            <w:pPr>
              <w:spacing w:line="259" w:lineRule="auto"/>
              <w:ind w:left="118"/>
              <w:jc w:val="center"/>
            </w:pPr>
            <w:r w:rsidRPr="004E1B01">
              <w:t>1,99%</w:t>
            </w:r>
          </w:p>
        </w:tc>
      </w:tr>
    </w:tbl>
    <w:p w14:paraId="4ADA8A8A" w14:textId="16AB85AF" w:rsidR="00B70955" w:rsidRDefault="00B70955" w:rsidP="00B70955"/>
    <w:p w14:paraId="4D34465E" w14:textId="77777777" w:rsidR="00B70955" w:rsidRDefault="00B70955">
      <w:r>
        <w:br w:type="page"/>
      </w:r>
    </w:p>
    <w:p w14:paraId="3E351D22" w14:textId="77777777"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60"/>
        <w:gridCol w:w="5991"/>
        <w:gridCol w:w="884"/>
        <w:gridCol w:w="928"/>
      </w:tblGrid>
      <w:tr w:rsidR="00B70955" w:rsidRPr="00DD0D8B" w14:paraId="577A605C" w14:textId="77777777" w:rsidTr="000D00B8">
        <w:trPr>
          <w:trHeight w:val="1006"/>
        </w:trPr>
        <w:tc>
          <w:tcPr>
            <w:tcW w:w="6551"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7C5C0A" w14:textId="77777777" w:rsidR="00B70955" w:rsidRPr="00DD0D8B" w:rsidRDefault="00B70955" w:rsidP="000C33E7">
            <w:pPr>
              <w:spacing w:line="259" w:lineRule="auto"/>
              <w:ind w:right="63"/>
              <w:jc w:val="center"/>
              <w:rPr>
                <w:b/>
              </w:rPr>
            </w:pPr>
            <w:r>
              <w:br w:type="page"/>
            </w:r>
            <w:r>
              <w:rPr>
                <w:b/>
              </w:rPr>
              <w:t xml:space="preserve">Resultado de Aprendizaje (RA2) </w:t>
            </w:r>
          </w:p>
        </w:tc>
        <w:tc>
          <w:tcPr>
            <w:tcW w:w="1812"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2E3C7F1" w14:textId="77777777" w:rsidR="00B70955" w:rsidRPr="00DD0D8B" w:rsidRDefault="00B70955" w:rsidP="000C33E7">
            <w:pPr>
              <w:spacing w:line="259" w:lineRule="auto"/>
              <w:ind w:right="63"/>
              <w:jc w:val="center"/>
              <w:rPr>
                <w:b/>
              </w:rPr>
            </w:pPr>
            <w:r>
              <w:rPr>
                <w:b/>
              </w:rPr>
              <w:t xml:space="preserve">Ponderación </w:t>
            </w:r>
          </w:p>
        </w:tc>
      </w:tr>
      <w:tr w:rsidR="00043E04" w14:paraId="39071B43" w14:textId="77777777" w:rsidTr="000D00B8">
        <w:trPr>
          <w:trHeight w:val="759"/>
        </w:trPr>
        <w:tc>
          <w:tcPr>
            <w:tcW w:w="6551" w:type="dxa"/>
            <w:gridSpan w:val="2"/>
            <w:tcBorders>
              <w:top w:val="single" w:sz="4" w:space="0" w:color="FFC000"/>
              <w:left w:val="single" w:sz="4" w:space="0" w:color="FFC000"/>
              <w:bottom w:val="single" w:sz="4" w:space="0" w:color="FFC000"/>
              <w:right w:val="single" w:sz="4" w:space="0" w:color="FFC000"/>
            </w:tcBorders>
            <w:vAlign w:val="center"/>
          </w:tcPr>
          <w:p w14:paraId="2160BE00" w14:textId="3279A50E" w:rsidR="00043E04" w:rsidRDefault="00EB4884" w:rsidP="008310F0">
            <w:pPr>
              <w:spacing w:line="259" w:lineRule="auto"/>
              <w:ind w:right="284"/>
              <w:jc w:val="both"/>
            </w:pPr>
            <w:r w:rsidRPr="00EB4884">
              <w:t>Caracteriza las tecnologías habilitadoras digitales necesarias para la adecuación/ transformación de las empresas a entornos digitales describiendo sus características y aplicaciones.</w:t>
            </w:r>
          </w:p>
        </w:tc>
        <w:tc>
          <w:tcPr>
            <w:tcW w:w="1812" w:type="dxa"/>
            <w:gridSpan w:val="2"/>
            <w:tcBorders>
              <w:top w:val="single" w:sz="4" w:space="0" w:color="FFC000"/>
              <w:left w:val="single" w:sz="4" w:space="0" w:color="FFC000"/>
              <w:bottom w:val="single" w:sz="4" w:space="0" w:color="FFC000"/>
              <w:right w:val="single" w:sz="4" w:space="0" w:color="FFC000"/>
            </w:tcBorders>
            <w:vAlign w:val="center"/>
          </w:tcPr>
          <w:p w14:paraId="1765D773" w14:textId="44C2A181" w:rsidR="00043E04" w:rsidRPr="00DD0D8B" w:rsidRDefault="00C807C3" w:rsidP="008310F0">
            <w:pPr>
              <w:spacing w:line="259" w:lineRule="auto"/>
              <w:ind w:right="39"/>
              <w:jc w:val="center"/>
              <w:rPr>
                <w:rFonts w:ascii="Arial" w:hAnsi="Arial" w:cs="Arial"/>
                <w:b/>
                <w:bCs/>
                <w:sz w:val="36"/>
                <w:szCs w:val="36"/>
              </w:rPr>
            </w:pPr>
            <w:r>
              <w:rPr>
                <w:rFonts w:ascii="Arial" w:hAnsi="Arial" w:cs="Arial"/>
                <w:b/>
                <w:bCs/>
                <w:sz w:val="36"/>
                <w:szCs w:val="36"/>
              </w:rPr>
              <w:t>23</w:t>
            </w:r>
            <w:r w:rsidR="00043E04" w:rsidRPr="00DD0D8B">
              <w:rPr>
                <w:rFonts w:ascii="Arial" w:hAnsi="Arial" w:cs="Arial"/>
                <w:b/>
                <w:bCs/>
                <w:sz w:val="36"/>
                <w:szCs w:val="36"/>
              </w:rPr>
              <w:t>%</w:t>
            </w:r>
          </w:p>
        </w:tc>
      </w:tr>
      <w:tr w:rsidR="00B70955" w:rsidRPr="000B4313" w14:paraId="0B1501F3" w14:textId="77777777" w:rsidTr="000D00B8">
        <w:tblPrEx>
          <w:tblCellMar>
            <w:top w:w="130" w:type="dxa"/>
          </w:tblCellMar>
        </w:tblPrEx>
        <w:trPr>
          <w:trHeight w:val="502"/>
        </w:trPr>
        <w:tc>
          <w:tcPr>
            <w:tcW w:w="7435"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75AB41EF" w14:textId="77777777" w:rsidR="00B70955" w:rsidRPr="000B4313" w:rsidRDefault="00B70955" w:rsidP="000C33E7">
            <w:pPr>
              <w:spacing w:line="259" w:lineRule="auto"/>
              <w:ind w:right="63"/>
              <w:jc w:val="center"/>
              <w:rPr>
                <w:b/>
              </w:rPr>
            </w:pPr>
            <w:bookmarkStart w:id="2" w:name="_Hlk205808061"/>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60D6629" w14:textId="77777777" w:rsidR="00B70955" w:rsidRPr="000B4313" w:rsidRDefault="00B70955" w:rsidP="000C33E7">
            <w:pPr>
              <w:spacing w:line="259" w:lineRule="auto"/>
              <w:ind w:right="63"/>
              <w:jc w:val="center"/>
              <w:rPr>
                <w:b/>
              </w:rPr>
            </w:pPr>
            <w:r>
              <w:rPr>
                <w:b/>
              </w:rPr>
              <w:t xml:space="preserve">%Ce </w:t>
            </w:r>
          </w:p>
        </w:tc>
      </w:tr>
      <w:tr w:rsidR="006C1229" w14:paraId="7FAA330B" w14:textId="77777777" w:rsidTr="000D00B8">
        <w:tblPrEx>
          <w:tblCellMar>
            <w:top w:w="130" w:type="dxa"/>
          </w:tblCellMar>
        </w:tblPrEx>
        <w:trPr>
          <w:trHeight w:val="503"/>
        </w:trPr>
        <w:tc>
          <w:tcPr>
            <w:tcW w:w="560" w:type="dxa"/>
            <w:tcBorders>
              <w:top w:val="single" w:sz="4" w:space="0" w:color="FFC000"/>
              <w:left w:val="single" w:sz="4" w:space="0" w:color="FFC000"/>
              <w:bottom w:val="single" w:sz="4" w:space="0" w:color="FFC000"/>
              <w:right w:val="single" w:sz="4" w:space="0" w:color="FFC000"/>
            </w:tcBorders>
            <w:vAlign w:val="center"/>
          </w:tcPr>
          <w:p w14:paraId="3FF86C98" w14:textId="44D3AEBE" w:rsidR="006C1229" w:rsidRDefault="006C1229" w:rsidP="006C1229">
            <w:pPr>
              <w:spacing w:line="259" w:lineRule="auto"/>
            </w:pPr>
          </w:p>
        </w:tc>
        <w:tc>
          <w:tcPr>
            <w:tcW w:w="6875" w:type="dxa"/>
            <w:gridSpan w:val="2"/>
            <w:tcBorders>
              <w:top w:val="single" w:sz="4" w:space="0" w:color="FFC000"/>
              <w:left w:val="single" w:sz="4" w:space="0" w:color="FFC000"/>
              <w:bottom w:val="single" w:sz="4" w:space="0" w:color="FFC000"/>
              <w:right w:val="single" w:sz="4" w:space="0" w:color="FFC000"/>
            </w:tcBorders>
          </w:tcPr>
          <w:p w14:paraId="386AC83A" w14:textId="777CD221" w:rsidR="006C1229" w:rsidRDefault="006C1229" w:rsidP="006C1229">
            <w:pPr>
              <w:spacing w:line="259" w:lineRule="auto"/>
            </w:pPr>
            <w:r w:rsidRPr="005C5C69">
              <w:t>a) Se han identificado las principales tecnolog</w:t>
            </w:r>
            <w:r w:rsidRPr="005C5C69">
              <w:rPr>
                <w:rFonts w:ascii="Aptos" w:hAnsi="Aptos" w:cs="Aptos"/>
              </w:rPr>
              <w:t>í</w:t>
            </w:r>
            <w:r w:rsidRPr="005C5C69">
              <w:t>as habilitadoras digitales.</w:t>
            </w:r>
          </w:p>
        </w:tc>
        <w:tc>
          <w:tcPr>
            <w:tcW w:w="928" w:type="dxa"/>
            <w:tcBorders>
              <w:top w:val="single" w:sz="4" w:space="0" w:color="FFC000"/>
              <w:left w:val="single" w:sz="4" w:space="0" w:color="FFC000"/>
              <w:bottom w:val="single" w:sz="4" w:space="0" w:color="FFC000"/>
              <w:right w:val="single" w:sz="4" w:space="0" w:color="FFC000"/>
            </w:tcBorders>
          </w:tcPr>
          <w:p w14:paraId="73903E12" w14:textId="37BBCA81" w:rsidR="006C1229" w:rsidRDefault="006C1229" w:rsidP="006C1229">
            <w:pPr>
              <w:spacing w:line="259" w:lineRule="auto"/>
              <w:ind w:left="118"/>
            </w:pPr>
            <w:r w:rsidRPr="003233EF">
              <w:t>3,81%</w:t>
            </w:r>
          </w:p>
        </w:tc>
      </w:tr>
      <w:tr w:rsidR="006C1229" w14:paraId="6A534FA8"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3F752C99" w14:textId="07E37A1B" w:rsidR="006C1229" w:rsidRDefault="006C1229" w:rsidP="006C1229">
            <w:pPr>
              <w:spacing w:line="259" w:lineRule="auto"/>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711041A9" w14:textId="3E486FBA" w:rsidR="006C1229" w:rsidRDefault="006C1229" w:rsidP="006C1229">
            <w:pPr>
              <w:spacing w:line="259" w:lineRule="auto"/>
              <w:jc w:val="both"/>
            </w:pPr>
            <w:r w:rsidRPr="005C5C69">
              <w:t>b) Se han relacionado las THD con el desarrollo de productos y servicios.</w:t>
            </w:r>
          </w:p>
        </w:tc>
        <w:tc>
          <w:tcPr>
            <w:tcW w:w="928" w:type="dxa"/>
            <w:tcBorders>
              <w:top w:val="single" w:sz="4" w:space="0" w:color="FFC000"/>
              <w:left w:val="single" w:sz="4" w:space="0" w:color="FFC000"/>
              <w:bottom w:val="single" w:sz="4" w:space="0" w:color="FFC000"/>
              <w:right w:val="single" w:sz="4" w:space="0" w:color="FFC000"/>
            </w:tcBorders>
          </w:tcPr>
          <w:p w14:paraId="17B3DDDE" w14:textId="56631C0A" w:rsidR="006C1229" w:rsidRDefault="006C1229" w:rsidP="006C1229">
            <w:pPr>
              <w:spacing w:line="259" w:lineRule="auto"/>
              <w:ind w:left="118"/>
              <w:jc w:val="both"/>
            </w:pPr>
            <w:r w:rsidRPr="003233EF">
              <w:t>3,08%</w:t>
            </w:r>
          </w:p>
        </w:tc>
      </w:tr>
      <w:tr w:rsidR="006C1229" w14:paraId="15F97F1C"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75FD9C34" w14:textId="77777777" w:rsidR="006C1229" w:rsidRDefault="006C1229" w:rsidP="006C1229">
            <w:pPr>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1D5E5E12" w14:textId="7BF3048A" w:rsidR="006C1229" w:rsidRPr="00516DAC" w:rsidRDefault="006C1229" w:rsidP="006C1229">
            <w:pPr>
              <w:jc w:val="both"/>
            </w:pPr>
            <w:r w:rsidRPr="005C5C69">
              <w:t xml:space="preserve"> c) Se ha relacionado la importancia de las THD con la econom</w:t>
            </w:r>
            <w:r w:rsidRPr="005C5C69">
              <w:rPr>
                <w:rFonts w:ascii="Aptos" w:hAnsi="Aptos" w:cs="Aptos"/>
              </w:rPr>
              <w:t>í</w:t>
            </w:r>
            <w:r w:rsidRPr="005C5C69">
              <w:t>a sostenible y eficiente.</w:t>
            </w:r>
          </w:p>
        </w:tc>
        <w:tc>
          <w:tcPr>
            <w:tcW w:w="928" w:type="dxa"/>
            <w:tcBorders>
              <w:top w:val="single" w:sz="4" w:space="0" w:color="FFC000"/>
              <w:left w:val="single" w:sz="4" w:space="0" w:color="FFC000"/>
              <w:bottom w:val="single" w:sz="4" w:space="0" w:color="FFC000"/>
              <w:right w:val="single" w:sz="4" w:space="0" w:color="FFC000"/>
            </w:tcBorders>
          </w:tcPr>
          <w:p w14:paraId="484B90A9" w14:textId="7638CB68" w:rsidR="006C1229" w:rsidRDefault="006C1229" w:rsidP="006C1229">
            <w:pPr>
              <w:ind w:left="118"/>
              <w:jc w:val="both"/>
            </w:pPr>
            <w:r w:rsidRPr="003233EF">
              <w:t>3,08%</w:t>
            </w:r>
          </w:p>
        </w:tc>
      </w:tr>
      <w:tr w:rsidR="006C1229" w14:paraId="3397BA47"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7D9BB8E7" w14:textId="77777777" w:rsidR="006C1229" w:rsidRDefault="006C1229" w:rsidP="006C1229">
            <w:pPr>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5A117E36" w14:textId="35021766" w:rsidR="006C1229" w:rsidRPr="00516DAC" w:rsidRDefault="006C1229" w:rsidP="006C1229">
            <w:pPr>
              <w:jc w:val="both"/>
            </w:pPr>
            <w:r w:rsidRPr="005C5C69">
              <w:t>d) Se han identificado nuevos mercados generados por las THD.</w:t>
            </w:r>
          </w:p>
        </w:tc>
        <w:tc>
          <w:tcPr>
            <w:tcW w:w="928" w:type="dxa"/>
            <w:tcBorders>
              <w:top w:val="single" w:sz="4" w:space="0" w:color="FFC000"/>
              <w:left w:val="single" w:sz="4" w:space="0" w:color="FFC000"/>
              <w:bottom w:val="single" w:sz="4" w:space="0" w:color="FFC000"/>
              <w:right w:val="single" w:sz="4" w:space="0" w:color="FFC000"/>
            </w:tcBorders>
          </w:tcPr>
          <w:p w14:paraId="6C23C70A" w14:textId="68657680" w:rsidR="006C1229" w:rsidRDefault="006C1229" w:rsidP="006C1229">
            <w:pPr>
              <w:ind w:left="118"/>
              <w:jc w:val="both"/>
            </w:pPr>
            <w:r w:rsidRPr="003233EF">
              <w:t>3,08%</w:t>
            </w:r>
          </w:p>
        </w:tc>
      </w:tr>
      <w:tr w:rsidR="006C1229" w14:paraId="479FF322"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755BB543" w14:textId="77777777" w:rsidR="006C1229" w:rsidRDefault="006C1229" w:rsidP="006C1229">
            <w:pPr>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5A45D189" w14:textId="2C4861DF" w:rsidR="006C1229" w:rsidRPr="00516DAC" w:rsidRDefault="006C1229" w:rsidP="006C1229">
            <w:pPr>
              <w:jc w:val="both"/>
            </w:pPr>
            <w:r w:rsidRPr="005C5C69">
              <w:t>e) Se ha analizado la implicaci</w:t>
            </w:r>
            <w:r w:rsidRPr="005C5C69">
              <w:rPr>
                <w:rFonts w:ascii="Aptos" w:hAnsi="Aptos" w:cs="Aptos"/>
              </w:rPr>
              <w:t>ó</w:t>
            </w:r>
            <w:r w:rsidRPr="005C5C69">
              <w:t>n de THD tanto en la parte de negocio como en la parte de planta.</w:t>
            </w:r>
          </w:p>
        </w:tc>
        <w:tc>
          <w:tcPr>
            <w:tcW w:w="928" w:type="dxa"/>
            <w:tcBorders>
              <w:top w:val="single" w:sz="4" w:space="0" w:color="FFC000"/>
              <w:left w:val="single" w:sz="4" w:space="0" w:color="FFC000"/>
              <w:bottom w:val="single" w:sz="4" w:space="0" w:color="FFC000"/>
              <w:right w:val="single" w:sz="4" w:space="0" w:color="FFC000"/>
            </w:tcBorders>
          </w:tcPr>
          <w:p w14:paraId="43845AE6" w14:textId="24ED38A7" w:rsidR="006C1229" w:rsidRDefault="006C1229" w:rsidP="006C1229">
            <w:pPr>
              <w:ind w:left="118"/>
              <w:jc w:val="both"/>
            </w:pPr>
            <w:r w:rsidRPr="003233EF">
              <w:t>4,18%</w:t>
            </w:r>
          </w:p>
        </w:tc>
      </w:tr>
      <w:tr w:rsidR="006C1229" w14:paraId="36E2BF08"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741E2814" w14:textId="77777777" w:rsidR="006C1229" w:rsidRDefault="006C1229" w:rsidP="006C1229">
            <w:pPr>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43F48EF6" w14:textId="6FDF7C3B" w:rsidR="006C1229" w:rsidRPr="00516DAC" w:rsidRDefault="006C1229" w:rsidP="006C1229">
            <w:pPr>
              <w:jc w:val="both"/>
            </w:pPr>
            <w:r w:rsidRPr="005C5C69">
              <w:t>f) Se han identificado las mejoras producidas debido a la implantaci</w:t>
            </w:r>
            <w:r w:rsidRPr="005C5C69">
              <w:rPr>
                <w:rFonts w:ascii="Aptos" w:hAnsi="Aptos" w:cs="Aptos"/>
              </w:rPr>
              <w:t>ó</w:t>
            </w:r>
            <w:r w:rsidRPr="005C5C69">
              <w:t>n de las tecnologías habilitadoras en relación con los entornos IT y OT.</w:t>
            </w:r>
          </w:p>
        </w:tc>
        <w:tc>
          <w:tcPr>
            <w:tcW w:w="928" w:type="dxa"/>
            <w:tcBorders>
              <w:top w:val="single" w:sz="4" w:space="0" w:color="FFC000"/>
              <w:left w:val="single" w:sz="4" w:space="0" w:color="FFC000"/>
              <w:bottom w:val="single" w:sz="4" w:space="0" w:color="FFC000"/>
              <w:right w:val="single" w:sz="4" w:space="0" w:color="FFC000"/>
            </w:tcBorders>
          </w:tcPr>
          <w:p w14:paraId="181D4B69" w14:textId="7D6B7F89" w:rsidR="006C1229" w:rsidRDefault="006C1229" w:rsidP="006C1229">
            <w:pPr>
              <w:ind w:left="118"/>
              <w:jc w:val="both"/>
            </w:pPr>
            <w:r w:rsidRPr="003233EF">
              <w:t>3,08%</w:t>
            </w:r>
          </w:p>
        </w:tc>
      </w:tr>
      <w:tr w:rsidR="006C1229" w14:paraId="09C57C0C"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5A9F1551" w14:textId="77777777" w:rsidR="006C1229" w:rsidRDefault="006C1229" w:rsidP="006C1229">
            <w:pPr>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2401B5B8" w14:textId="6BADC390" w:rsidR="006C1229" w:rsidRPr="00516DAC" w:rsidRDefault="006C1229" w:rsidP="006C1229">
            <w:pPr>
              <w:jc w:val="both"/>
            </w:pPr>
            <w:r w:rsidRPr="005C5C69">
              <w:t>g) Se ha elaborado un informe que relacione, las tecnolog</w:t>
            </w:r>
            <w:r w:rsidRPr="005C5C69">
              <w:rPr>
                <w:rFonts w:ascii="Aptos" w:hAnsi="Aptos" w:cs="Aptos"/>
              </w:rPr>
              <w:t>í</w:t>
            </w:r>
            <w:r w:rsidRPr="005C5C69">
              <w:t>as con sus caracter</w:t>
            </w:r>
            <w:r w:rsidRPr="005C5C69">
              <w:rPr>
                <w:rFonts w:ascii="Aptos" w:hAnsi="Aptos" w:cs="Aptos"/>
              </w:rPr>
              <w:t>í</w:t>
            </w:r>
            <w:r w:rsidRPr="005C5C69">
              <w:t xml:space="preserve">sticas y </w:t>
            </w:r>
            <w:r w:rsidRPr="005C5C69">
              <w:rPr>
                <w:rFonts w:ascii="Aptos" w:hAnsi="Aptos" w:cs="Aptos"/>
              </w:rPr>
              <w:t>á</w:t>
            </w:r>
            <w:r w:rsidRPr="005C5C69">
              <w:t>reas de aplicaci</w:t>
            </w:r>
            <w:r w:rsidRPr="005C5C69">
              <w:rPr>
                <w:rFonts w:ascii="Aptos" w:hAnsi="Aptos" w:cs="Aptos"/>
              </w:rPr>
              <w:t>ó</w:t>
            </w:r>
            <w:r w:rsidRPr="005C5C69">
              <w:t>n.</w:t>
            </w:r>
          </w:p>
        </w:tc>
        <w:tc>
          <w:tcPr>
            <w:tcW w:w="928" w:type="dxa"/>
            <w:tcBorders>
              <w:top w:val="single" w:sz="4" w:space="0" w:color="FFC000"/>
              <w:left w:val="single" w:sz="4" w:space="0" w:color="FFC000"/>
              <w:bottom w:val="single" w:sz="4" w:space="0" w:color="FFC000"/>
              <w:right w:val="single" w:sz="4" w:space="0" w:color="FFC000"/>
            </w:tcBorders>
          </w:tcPr>
          <w:p w14:paraId="70A51FE5" w14:textId="08405C73" w:rsidR="006C1229" w:rsidRDefault="006C1229" w:rsidP="006C1229">
            <w:pPr>
              <w:ind w:left="118"/>
              <w:jc w:val="both"/>
            </w:pPr>
            <w:r w:rsidRPr="003233EF">
              <w:t>3,08%</w:t>
            </w:r>
          </w:p>
        </w:tc>
      </w:tr>
      <w:bookmarkEnd w:id="2"/>
    </w:tbl>
    <w:p w14:paraId="4E33A72D" w14:textId="69ABE75B" w:rsidR="00B70955" w:rsidRDefault="00B70955"/>
    <w:p w14:paraId="3D554BDF" w14:textId="77777777" w:rsidR="00B70955" w:rsidRDefault="00B70955" w:rsidP="00B70955"/>
    <w:p w14:paraId="67A0375F" w14:textId="77777777" w:rsidR="00EB4884" w:rsidRDefault="00EB4884" w:rsidP="00B70955"/>
    <w:p w14:paraId="2D699882" w14:textId="77777777" w:rsidR="00EB4884" w:rsidRDefault="00EB4884" w:rsidP="00B70955"/>
    <w:p w14:paraId="4464DB30" w14:textId="77777777" w:rsidR="00EB4884" w:rsidRDefault="00EB4884" w:rsidP="00B70955"/>
    <w:p w14:paraId="79E03BF4" w14:textId="77777777" w:rsidR="00EB4884" w:rsidRDefault="00EB4884" w:rsidP="00B70955"/>
    <w:p w14:paraId="15E478FB" w14:textId="77777777" w:rsidR="00EB4884" w:rsidRDefault="00EB4884" w:rsidP="00B70955"/>
    <w:p w14:paraId="5C5DE980" w14:textId="77777777" w:rsidR="00EB4884" w:rsidRDefault="00EB4884" w:rsidP="00B70955"/>
    <w:tbl>
      <w:tblPr>
        <w:tblStyle w:val="TableGrid"/>
        <w:tblW w:w="8363" w:type="dxa"/>
        <w:tblInd w:w="137" w:type="dxa"/>
        <w:tblCellMar>
          <w:left w:w="108" w:type="dxa"/>
          <w:right w:w="50" w:type="dxa"/>
        </w:tblCellMar>
        <w:tblLook w:val="04A0" w:firstRow="1" w:lastRow="0" w:firstColumn="1" w:lastColumn="0" w:noHBand="0" w:noVBand="1"/>
      </w:tblPr>
      <w:tblGrid>
        <w:gridCol w:w="558"/>
        <w:gridCol w:w="5996"/>
        <w:gridCol w:w="26"/>
        <w:gridCol w:w="857"/>
        <w:gridCol w:w="926"/>
      </w:tblGrid>
      <w:tr w:rsidR="00B70955" w:rsidRPr="00DD0D8B" w14:paraId="2EF9C79B" w14:textId="77777777" w:rsidTr="00C83B6E">
        <w:trPr>
          <w:trHeight w:val="1006"/>
        </w:trPr>
        <w:tc>
          <w:tcPr>
            <w:tcW w:w="6554"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69E5AE4" w14:textId="77777777" w:rsidR="00B70955" w:rsidRPr="00DD0D8B" w:rsidRDefault="00B70955" w:rsidP="000C33E7">
            <w:pPr>
              <w:spacing w:line="259" w:lineRule="auto"/>
              <w:ind w:right="63"/>
              <w:jc w:val="center"/>
              <w:rPr>
                <w:b/>
              </w:rPr>
            </w:pPr>
            <w:r>
              <w:rPr>
                <w:b/>
              </w:rPr>
              <w:lastRenderedPageBreak/>
              <w:t xml:space="preserve">Resultado de Aprendizaje (RA3) </w:t>
            </w:r>
          </w:p>
        </w:tc>
        <w:tc>
          <w:tcPr>
            <w:tcW w:w="1809"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1183CB" w14:textId="77777777" w:rsidR="00B70955" w:rsidRPr="00DD0D8B" w:rsidRDefault="00B70955" w:rsidP="000C33E7">
            <w:pPr>
              <w:spacing w:line="259" w:lineRule="auto"/>
              <w:ind w:right="63"/>
              <w:jc w:val="center"/>
              <w:rPr>
                <w:b/>
              </w:rPr>
            </w:pPr>
            <w:r>
              <w:rPr>
                <w:b/>
              </w:rPr>
              <w:t xml:space="preserve">Ponderación </w:t>
            </w:r>
          </w:p>
        </w:tc>
      </w:tr>
      <w:tr w:rsidR="00043E04" w14:paraId="10206BC9" w14:textId="77777777" w:rsidTr="00C83B6E">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0A8565B9" w14:textId="1B421EF5" w:rsidR="00043E04" w:rsidRDefault="00EB4884" w:rsidP="008310F0">
            <w:pPr>
              <w:spacing w:line="259" w:lineRule="auto"/>
              <w:ind w:right="284"/>
              <w:jc w:val="both"/>
            </w:pPr>
            <w:r w:rsidRPr="00EB4884">
              <w:t>Identifica sistemas basados en cloud/nube y su influencia en el desarrollo de los sistemas digitales.</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3A9C100C" w14:textId="046EE807" w:rsidR="00043E04" w:rsidRPr="00DD0D8B" w:rsidRDefault="00987BEF" w:rsidP="008310F0">
            <w:pPr>
              <w:spacing w:line="259" w:lineRule="auto"/>
              <w:ind w:right="39"/>
              <w:jc w:val="center"/>
              <w:rPr>
                <w:rFonts w:ascii="Arial" w:hAnsi="Arial" w:cs="Arial"/>
                <w:b/>
                <w:bCs/>
                <w:sz w:val="36"/>
                <w:szCs w:val="36"/>
              </w:rPr>
            </w:pPr>
            <w:r>
              <w:rPr>
                <w:rFonts w:ascii="Arial" w:hAnsi="Arial" w:cs="Arial"/>
                <w:b/>
                <w:bCs/>
                <w:sz w:val="36"/>
                <w:szCs w:val="36"/>
              </w:rPr>
              <w:t>1</w:t>
            </w:r>
            <w:r w:rsidR="002277CD">
              <w:rPr>
                <w:rFonts w:ascii="Arial" w:hAnsi="Arial" w:cs="Arial"/>
                <w:b/>
                <w:bCs/>
                <w:sz w:val="36"/>
                <w:szCs w:val="36"/>
              </w:rPr>
              <w:t>3</w:t>
            </w:r>
            <w:r w:rsidR="00043E04" w:rsidRPr="00DD0D8B">
              <w:rPr>
                <w:rFonts w:ascii="Arial" w:hAnsi="Arial" w:cs="Arial"/>
                <w:b/>
                <w:bCs/>
                <w:sz w:val="36"/>
                <w:szCs w:val="36"/>
              </w:rPr>
              <w:t>%</w:t>
            </w:r>
          </w:p>
        </w:tc>
      </w:tr>
      <w:tr w:rsidR="00B70955" w14:paraId="48AF47A5" w14:textId="77777777" w:rsidTr="00C83B6E">
        <w:tblPrEx>
          <w:tblCellMar>
            <w:top w:w="130" w:type="dxa"/>
            <w:left w:w="106" w:type="dxa"/>
            <w:right w:w="48" w:type="dxa"/>
          </w:tblCellMar>
        </w:tblPrEx>
        <w:trPr>
          <w:trHeight w:val="499"/>
        </w:trPr>
        <w:tc>
          <w:tcPr>
            <w:tcW w:w="7437"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2FE62FD7" w14:textId="77777777" w:rsidR="00B70955" w:rsidRDefault="00B70955" w:rsidP="000C33E7">
            <w:pPr>
              <w:spacing w:line="259" w:lineRule="auto"/>
              <w:ind w:right="62"/>
              <w:jc w:val="center"/>
            </w:pPr>
            <w:r>
              <w:rPr>
                <w:b/>
              </w:rPr>
              <w:t xml:space="preserve">Criterio de evaluación (Ce) </w:t>
            </w:r>
          </w:p>
        </w:tc>
        <w:tc>
          <w:tcPr>
            <w:tcW w:w="926"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CC62612" w14:textId="77777777" w:rsidR="00B70955" w:rsidRDefault="00B70955" w:rsidP="000C33E7">
            <w:pPr>
              <w:spacing w:line="259" w:lineRule="auto"/>
              <w:ind w:left="101"/>
            </w:pPr>
            <w:r>
              <w:rPr>
                <w:b/>
              </w:rPr>
              <w:t xml:space="preserve">%Ce </w:t>
            </w:r>
          </w:p>
        </w:tc>
      </w:tr>
      <w:tr w:rsidR="00473B76" w14:paraId="2067CCCB" w14:textId="77777777" w:rsidTr="00C83B6E">
        <w:tblPrEx>
          <w:tblCellMar>
            <w:top w:w="130" w:type="dxa"/>
            <w:left w:w="106" w:type="dxa"/>
            <w:right w:w="48" w:type="dxa"/>
          </w:tblCellMar>
        </w:tblPrEx>
        <w:trPr>
          <w:trHeight w:val="505"/>
        </w:trPr>
        <w:tc>
          <w:tcPr>
            <w:tcW w:w="558" w:type="dxa"/>
            <w:tcBorders>
              <w:top w:val="single" w:sz="4" w:space="0" w:color="FFC000"/>
              <w:left w:val="single" w:sz="4" w:space="0" w:color="FFC000"/>
              <w:bottom w:val="single" w:sz="4" w:space="0" w:color="FFC000"/>
              <w:right w:val="single" w:sz="4" w:space="0" w:color="FFC000"/>
            </w:tcBorders>
            <w:vAlign w:val="center"/>
          </w:tcPr>
          <w:p w14:paraId="075C6D3F" w14:textId="3019A328" w:rsidR="00473B76" w:rsidRDefault="00473B76" w:rsidP="00473B76">
            <w:pPr>
              <w:spacing w:line="259" w:lineRule="auto"/>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6F867C0A" w14:textId="77777777" w:rsidR="00473B76" w:rsidRPr="00EB4884" w:rsidRDefault="00473B76" w:rsidP="00473B76">
            <w:pPr>
              <w:spacing w:line="259" w:lineRule="auto"/>
            </w:pPr>
            <w:r w:rsidRPr="00EB4884">
              <w:t>a) Se han identificado los diferentes niveles de la cloud/nube.</w:t>
            </w:r>
          </w:p>
          <w:p w14:paraId="7FD7B75D" w14:textId="3E44C6AC" w:rsidR="00473B76" w:rsidRDefault="00473B76" w:rsidP="00473B76">
            <w:pPr>
              <w:spacing w:line="259" w:lineRule="auto"/>
            </w:pPr>
          </w:p>
        </w:tc>
        <w:tc>
          <w:tcPr>
            <w:tcW w:w="926" w:type="dxa"/>
            <w:tcBorders>
              <w:top w:val="single" w:sz="4" w:space="0" w:color="FFC000"/>
              <w:left w:val="single" w:sz="4" w:space="0" w:color="FFC000"/>
              <w:bottom w:val="single" w:sz="4" w:space="0" w:color="FFC000"/>
              <w:right w:val="single" w:sz="4" w:space="0" w:color="FFC000"/>
            </w:tcBorders>
          </w:tcPr>
          <w:p w14:paraId="11A274CE" w14:textId="49825C23" w:rsidR="00473B76" w:rsidRDefault="00473B76" w:rsidP="00473B76">
            <w:pPr>
              <w:spacing w:line="259" w:lineRule="auto"/>
              <w:ind w:left="120"/>
            </w:pPr>
            <w:r w:rsidRPr="00FD7856">
              <w:t>2,72%</w:t>
            </w:r>
          </w:p>
        </w:tc>
      </w:tr>
      <w:tr w:rsidR="00473B76" w14:paraId="05D6B8B7" w14:textId="77777777" w:rsidTr="00C83B6E">
        <w:tblPrEx>
          <w:tblCellMar>
            <w:top w:w="130" w:type="dxa"/>
            <w:left w:w="106" w:type="dxa"/>
            <w:right w:w="48" w:type="dxa"/>
          </w:tblCellMar>
        </w:tblPrEx>
        <w:trPr>
          <w:trHeight w:val="757"/>
        </w:trPr>
        <w:tc>
          <w:tcPr>
            <w:tcW w:w="558" w:type="dxa"/>
            <w:tcBorders>
              <w:top w:val="single" w:sz="4" w:space="0" w:color="FFC000"/>
              <w:left w:val="single" w:sz="4" w:space="0" w:color="FFC000"/>
              <w:bottom w:val="single" w:sz="4" w:space="0" w:color="FFC000"/>
              <w:right w:val="single" w:sz="4" w:space="0" w:color="FFC000"/>
            </w:tcBorders>
          </w:tcPr>
          <w:p w14:paraId="492845F0" w14:textId="62951177" w:rsidR="00473B76" w:rsidRDefault="00473B76" w:rsidP="00473B76">
            <w:pPr>
              <w:spacing w:line="259" w:lineRule="auto"/>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290FD8E3" w14:textId="78D34CA3" w:rsidR="00473B76" w:rsidRDefault="00473B76" w:rsidP="00473B76">
            <w:pPr>
              <w:spacing w:line="259" w:lineRule="auto"/>
            </w:pPr>
            <w:r w:rsidRPr="00D95864">
              <w:t>b) Se han identificado las principales funciones de la cloud/nube (procesamiento de datos, intercambio de informaci</w:t>
            </w:r>
            <w:r w:rsidRPr="00D95864">
              <w:rPr>
                <w:rFonts w:ascii="Aptos" w:hAnsi="Aptos" w:cs="Aptos"/>
              </w:rPr>
              <w:t>ó</w:t>
            </w:r>
            <w:r w:rsidRPr="00D95864">
              <w:t>n, ejecuci</w:t>
            </w:r>
            <w:r w:rsidRPr="00D95864">
              <w:rPr>
                <w:rFonts w:ascii="Aptos" w:hAnsi="Aptos" w:cs="Aptos"/>
              </w:rPr>
              <w:t>ó</w:t>
            </w:r>
            <w:r w:rsidRPr="00D95864">
              <w:t>n de aplicaciones, entre otros).</w:t>
            </w:r>
          </w:p>
        </w:tc>
        <w:tc>
          <w:tcPr>
            <w:tcW w:w="926" w:type="dxa"/>
            <w:tcBorders>
              <w:top w:val="single" w:sz="4" w:space="0" w:color="FFC000"/>
              <w:left w:val="single" w:sz="4" w:space="0" w:color="FFC000"/>
              <w:bottom w:val="single" w:sz="4" w:space="0" w:color="FFC000"/>
              <w:right w:val="single" w:sz="4" w:space="0" w:color="FFC000"/>
            </w:tcBorders>
          </w:tcPr>
          <w:p w14:paraId="600047FE" w14:textId="394EAFF9" w:rsidR="00473B76" w:rsidRDefault="00473B76" w:rsidP="00473B76">
            <w:pPr>
              <w:spacing w:line="259" w:lineRule="auto"/>
              <w:ind w:left="120"/>
            </w:pPr>
            <w:r w:rsidRPr="00FD7856">
              <w:t>2,35%</w:t>
            </w:r>
          </w:p>
        </w:tc>
      </w:tr>
      <w:tr w:rsidR="00473B76" w14:paraId="237FF982" w14:textId="77777777" w:rsidTr="00C83B6E">
        <w:tblPrEx>
          <w:tblCellMar>
            <w:top w:w="130" w:type="dxa"/>
            <w:left w:w="106" w:type="dxa"/>
            <w:right w:w="48" w:type="dxa"/>
          </w:tblCellMar>
        </w:tblPrEx>
        <w:trPr>
          <w:trHeight w:val="757"/>
        </w:trPr>
        <w:tc>
          <w:tcPr>
            <w:tcW w:w="558" w:type="dxa"/>
            <w:tcBorders>
              <w:top w:val="single" w:sz="4" w:space="0" w:color="FFC000"/>
              <w:left w:val="single" w:sz="4" w:space="0" w:color="FFC000"/>
              <w:bottom w:val="single" w:sz="4" w:space="0" w:color="FFC000"/>
              <w:right w:val="single" w:sz="4" w:space="0" w:color="FFC000"/>
            </w:tcBorders>
          </w:tcPr>
          <w:p w14:paraId="2DF0C2A1" w14:textId="77777777" w:rsidR="00473B76" w:rsidRDefault="00473B76" w:rsidP="00473B76">
            <w:pPr>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0867620C" w14:textId="5D301481" w:rsidR="00473B76" w:rsidRPr="007737D1" w:rsidRDefault="00473B76" w:rsidP="00473B76">
            <w:r w:rsidRPr="00D95864">
              <w:t>c) Se ha descrito el concepto de edge computing y su relación con la cloud/nube.</w:t>
            </w:r>
          </w:p>
        </w:tc>
        <w:tc>
          <w:tcPr>
            <w:tcW w:w="926" w:type="dxa"/>
            <w:tcBorders>
              <w:top w:val="single" w:sz="4" w:space="0" w:color="FFC000"/>
              <w:left w:val="single" w:sz="4" w:space="0" w:color="FFC000"/>
              <w:bottom w:val="single" w:sz="4" w:space="0" w:color="FFC000"/>
              <w:right w:val="single" w:sz="4" w:space="0" w:color="FFC000"/>
            </w:tcBorders>
          </w:tcPr>
          <w:p w14:paraId="01292BBF" w14:textId="16EF2E1E" w:rsidR="00473B76" w:rsidRDefault="00473B76" w:rsidP="00473B76">
            <w:pPr>
              <w:ind w:left="120"/>
            </w:pPr>
            <w:r w:rsidRPr="00FD7856">
              <w:t>2,35%</w:t>
            </w:r>
          </w:p>
        </w:tc>
      </w:tr>
      <w:tr w:rsidR="00473B76" w14:paraId="6E137EE2" w14:textId="77777777" w:rsidTr="00C83B6E">
        <w:tblPrEx>
          <w:tblCellMar>
            <w:top w:w="130" w:type="dxa"/>
            <w:left w:w="106" w:type="dxa"/>
            <w:right w:w="48" w:type="dxa"/>
          </w:tblCellMar>
        </w:tblPrEx>
        <w:trPr>
          <w:trHeight w:val="757"/>
        </w:trPr>
        <w:tc>
          <w:tcPr>
            <w:tcW w:w="558" w:type="dxa"/>
            <w:tcBorders>
              <w:top w:val="single" w:sz="4" w:space="0" w:color="FFC000"/>
              <w:left w:val="single" w:sz="4" w:space="0" w:color="FFC000"/>
              <w:bottom w:val="single" w:sz="4" w:space="0" w:color="FFC000"/>
              <w:right w:val="single" w:sz="4" w:space="0" w:color="FFC000"/>
            </w:tcBorders>
          </w:tcPr>
          <w:p w14:paraId="3B8B4CC9" w14:textId="77777777" w:rsidR="00473B76" w:rsidRDefault="00473B76" w:rsidP="00473B76">
            <w:pPr>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6A0D8905" w14:textId="188F8C7B" w:rsidR="00473B76" w:rsidRPr="007737D1" w:rsidRDefault="00473B76" w:rsidP="00473B76">
            <w:r w:rsidRPr="00D95864">
              <w:t>d) Se han definido los conceptos de fog y mist y sus zonas de aplicaci</w:t>
            </w:r>
            <w:r w:rsidRPr="00D95864">
              <w:rPr>
                <w:rFonts w:ascii="Aptos" w:hAnsi="Aptos" w:cs="Aptos"/>
              </w:rPr>
              <w:t>ó</w:t>
            </w:r>
            <w:r w:rsidRPr="00D95864">
              <w:t>n en el conjunto.</w:t>
            </w:r>
          </w:p>
        </w:tc>
        <w:tc>
          <w:tcPr>
            <w:tcW w:w="926" w:type="dxa"/>
            <w:tcBorders>
              <w:top w:val="single" w:sz="4" w:space="0" w:color="FFC000"/>
              <w:left w:val="single" w:sz="4" w:space="0" w:color="FFC000"/>
              <w:bottom w:val="single" w:sz="4" w:space="0" w:color="FFC000"/>
              <w:right w:val="single" w:sz="4" w:space="0" w:color="FFC000"/>
            </w:tcBorders>
          </w:tcPr>
          <w:p w14:paraId="244E6207" w14:textId="69C0776E" w:rsidR="00473B76" w:rsidRDefault="00473B76" w:rsidP="00473B76">
            <w:pPr>
              <w:ind w:left="120"/>
            </w:pPr>
            <w:r w:rsidRPr="00FD7856">
              <w:t>1,99%</w:t>
            </w:r>
          </w:p>
        </w:tc>
      </w:tr>
      <w:tr w:rsidR="00473B76" w14:paraId="035BCE2B" w14:textId="77777777" w:rsidTr="00C83B6E">
        <w:tblPrEx>
          <w:tblCellMar>
            <w:top w:w="130" w:type="dxa"/>
            <w:left w:w="106" w:type="dxa"/>
            <w:right w:w="48" w:type="dxa"/>
          </w:tblCellMar>
        </w:tblPrEx>
        <w:trPr>
          <w:trHeight w:val="757"/>
        </w:trPr>
        <w:tc>
          <w:tcPr>
            <w:tcW w:w="558" w:type="dxa"/>
            <w:tcBorders>
              <w:top w:val="single" w:sz="4" w:space="0" w:color="FFC000"/>
              <w:left w:val="single" w:sz="4" w:space="0" w:color="FFC000"/>
              <w:bottom w:val="single" w:sz="4" w:space="0" w:color="FFC000"/>
              <w:right w:val="single" w:sz="4" w:space="0" w:color="FFC000"/>
            </w:tcBorders>
          </w:tcPr>
          <w:p w14:paraId="1C266CFB" w14:textId="77777777" w:rsidR="00473B76" w:rsidRDefault="00473B76" w:rsidP="00473B76">
            <w:pPr>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092F97E7" w14:textId="560D0893" w:rsidR="00473B76" w:rsidRPr="007737D1" w:rsidRDefault="00473B76" w:rsidP="00473B76">
            <w:r w:rsidRPr="00D95864">
              <w:t>e) Se han identificado las ventajas que proporciona la utilizaci</w:t>
            </w:r>
            <w:r w:rsidRPr="00D95864">
              <w:rPr>
                <w:rFonts w:ascii="Aptos" w:hAnsi="Aptos" w:cs="Aptos"/>
              </w:rPr>
              <w:t>ó</w:t>
            </w:r>
            <w:r w:rsidRPr="00D95864">
              <w:t>n de la cloud/nube en los sistemas conectados.</w:t>
            </w:r>
          </w:p>
        </w:tc>
        <w:tc>
          <w:tcPr>
            <w:tcW w:w="926" w:type="dxa"/>
            <w:tcBorders>
              <w:top w:val="single" w:sz="4" w:space="0" w:color="FFC000"/>
              <w:left w:val="single" w:sz="4" w:space="0" w:color="FFC000"/>
              <w:bottom w:val="single" w:sz="4" w:space="0" w:color="FFC000"/>
              <w:right w:val="single" w:sz="4" w:space="0" w:color="FFC000"/>
            </w:tcBorders>
          </w:tcPr>
          <w:p w14:paraId="01E32DAC" w14:textId="39558F8A" w:rsidR="00473B76" w:rsidRDefault="00473B76" w:rsidP="00473B76">
            <w:pPr>
              <w:ind w:left="120"/>
            </w:pPr>
            <w:r w:rsidRPr="00FD7856">
              <w:t>1,99%</w:t>
            </w:r>
          </w:p>
        </w:tc>
      </w:tr>
      <w:tr w:rsidR="00473B76" w14:paraId="5420395C" w14:textId="77777777" w:rsidTr="00C83B6E">
        <w:tblPrEx>
          <w:tblCellMar>
            <w:top w:w="130" w:type="dxa"/>
            <w:left w:w="106" w:type="dxa"/>
            <w:right w:w="48" w:type="dxa"/>
          </w:tblCellMar>
        </w:tblPrEx>
        <w:trPr>
          <w:trHeight w:val="757"/>
        </w:trPr>
        <w:tc>
          <w:tcPr>
            <w:tcW w:w="558" w:type="dxa"/>
            <w:tcBorders>
              <w:top w:val="single" w:sz="4" w:space="0" w:color="FFC000"/>
              <w:left w:val="single" w:sz="4" w:space="0" w:color="FFC000"/>
              <w:bottom w:val="single" w:sz="4" w:space="0" w:color="FFC000"/>
              <w:right w:val="single" w:sz="4" w:space="0" w:color="FFC000"/>
            </w:tcBorders>
          </w:tcPr>
          <w:p w14:paraId="10091985" w14:textId="77777777" w:rsidR="00473B76" w:rsidRDefault="00473B76" w:rsidP="00473B76">
            <w:pPr>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4824C46E" w14:textId="5F43D3FC" w:rsidR="00473B76" w:rsidRPr="00D95864" w:rsidRDefault="00473B76" w:rsidP="00473B76">
            <w:r>
              <w:t>FCT</w:t>
            </w:r>
          </w:p>
        </w:tc>
        <w:tc>
          <w:tcPr>
            <w:tcW w:w="926" w:type="dxa"/>
            <w:tcBorders>
              <w:top w:val="single" w:sz="4" w:space="0" w:color="FFC000"/>
              <w:left w:val="single" w:sz="4" w:space="0" w:color="FFC000"/>
              <w:bottom w:val="single" w:sz="4" w:space="0" w:color="FFC000"/>
              <w:right w:val="single" w:sz="4" w:space="0" w:color="FFC000"/>
            </w:tcBorders>
          </w:tcPr>
          <w:p w14:paraId="459083E1" w14:textId="5132E83B" w:rsidR="00473B76" w:rsidRDefault="00473B76" w:rsidP="00473B76">
            <w:pPr>
              <w:ind w:left="120"/>
            </w:pPr>
            <w:r w:rsidRPr="00FD7856">
              <w:t>1,30%</w:t>
            </w:r>
          </w:p>
        </w:tc>
      </w:tr>
    </w:tbl>
    <w:p w14:paraId="496A6CAB" w14:textId="77777777" w:rsidR="00B70955" w:rsidRDefault="00B70955" w:rsidP="00B70955">
      <w:pPr>
        <w:spacing w:after="0"/>
      </w:pPr>
      <w:r>
        <w:t xml:space="preserve"> </w:t>
      </w:r>
    </w:p>
    <w:p w14:paraId="12D7C480" w14:textId="77777777" w:rsidR="00B70955" w:rsidRDefault="00B70955" w:rsidP="00B70955">
      <w:r>
        <w:br w:type="page"/>
      </w:r>
    </w:p>
    <w:p w14:paraId="7A9A16F2" w14:textId="77777777" w:rsidR="00B70955" w:rsidRDefault="00B70955" w:rsidP="00B70955">
      <w:pPr>
        <w:spacing w:after="0"/>
      </w:pPr>
    </w:p>
    <w:tbl>
      <w:tblPr>
        <w:tblStyle w:val="TableGrid"/>
        <w:tblW w:w="8363" w:type="dxa"/>
        <w:tblInd w:w="137" w:type="dxa"/>
        <w:tblCellMar>
          <w:left w:w="108" w:type="dxa"/>
          <w:right w:w="50" w:type="dxa"/>
        </w:tblCellMar>
        <w:tblLook w:val="04A0" w:firstRow="1" w:lastRow="0" w:firstColumn="1" w:lastColumn="0" w:noHBand="0" w:noVBand="1"/>
      </w:tblPr>
      <w:tblGrid>
        <w:gridCol w:w="559"/>
        <w:gridCol w:w="5990"/>
        <w:gridCol w:w="31"/>
        <w:gridCol w:w="858"/>
        <w:gridCol w:w="925"/>
      </w:tblGrid>
      <w:tr w:rsidR="00B70955" w:rsidRPr="00DD0D8B" w14:paraId="1C4BEBFE" w14:textId="77777777" w:rsidTr="00F71854">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6F47D1" w14:textId="77777777" w:rsidR="00B70955" w:rsidRPr="00DD0D8B" w:rsidRDefault="00B70955" w:rsidP="000C33E7">
            <w:pPr>
              <w:spacing w:line="259" w:lineRule="auto"/>
              <w:ind w:right="63"/>
              <w:jc w:val="center"/>
              <w:rPr>
                <w:b/>
              </w:rPr>
            </w:pPr>
            <w:r>
              <w:rPr>
                <w:b/>
              </w:rPr>
              <w:t xml:space="preserve">Resultado de Aprendizaje (RA4)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C22C0D1" w14:textId="77777777" w:rsidR="00B70955" w:rsidRPr="00DD0D8B" w:rsidRDefault="00B70955" w:rsidP="000C33E7">
            <w:pPr>
              <w:spacing w:line="259" w:lineRule="auto"/>
              <w:ind w:right="63"/>
              <w:jc w:val="center"/>
              <w:rPr>
                <w:b/>
              </w:rPr>
            </w:pPr>
            <w:r>
              <w:rPr>
                <w:b/>
              </w:rPr>
              <w:t xml:space="preserve">Ponderación </w:t>
            </w:r>
          </w:p>
        </w:tc>
      </w:tr>
      <w:tr w:rsidR="00043E04" w14:paraId="08C0D66A" w14:textId="77777777" w:rsidTr="00F71854">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7E2D0408" w14:textId="459A61F5" w:rsidR="00EB4884" w:rsidRPr="00EB4884" w:rsidRDefault="00EB4884" w:rsidP="00EB4884">
            <w:pPr>
              <w:spacing w:line="259" w:lineRule="auto"/>
              <w:ind w:right="284"/>
              <w:jc w:val="both"/>
            </w:pPr>
            <w:r w:rsidRPr="00EB4884">
              <w:t>Identifica aplicaciones de la IA (inteligencia artificial) en entornos del sector donde está enmarcado el título describiendo las mejoras implícitas en su implementación.</w:t>
            </w:r>
          </w:p>
          <w:p w14:paraId="46D3C62D" w14:textId="6B42D688" w:rsidR="00043E04" w:rsidRDefault="00043E04" w:rsidP="008310F0">
            <w:pPr>
              <w:spacing w:line="259" w:lineRule="auto"/>
              <w:ind w:right="284"/>
              <w:jc w:val="both"/>
            </w:pP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4566831D" w14:textId="556787D8" w:rsidR="00043E04" w:rsidRPr="00DD0D8B" w:rsidRDefault="00987BEF" w:rsidP="008310F0">
            <w:pPr>
              <w:spacing w:line="259" w:lineRule="auto"/>
              <w:ind w:right="39"/>
              <w:jc w:val="center"/>
              <w:rPr>
                <w:rFonts w:ascii="Arial" w:hAnsi="Arial" w:cs="Arial"/>
                <w:b/>
                <w:bCs/>
                <w:sz w:val="36"/>
                <w:szCs w:val="36"/>
              </w:rPr>
            </w:pPr>
            <w:r>
              <w:rPr>
                <w:rFonts w:ascii="Arial" w:hAnsi="Arial" w:cs="Arial"/>
                <w:b/>
                <w:bCs/>
                <w:sz w:val="36"/>
                <w:szCs w:val="36"/>
              </w:rPr>
              <w:t>1</w:t>
            </w:r>
            <w:r w:rsidR="00F71854">
              <w:rPr>
                <w:rFonts w:ascii="Arial" w:hAnsi="Arial" w:cs="Arial"/>
                <w:b/>
                <w:bCs/>
                <w:sz w:val="36"/>
                <w:szCs w:val="36"/>
              </w:rPr>
              <w:t>7</w:t>
            </w:r>
            <w:r w:rsidR="00043E04" w:rsidRPr="00DD0D8B">
              <w:rPr>
                <w:rFonts w:ascii="Arial" w:hAnsi="Arial" w:cs="Arial"/>
                <w:b/>
                <w:bCs/>
                <w:sz w:val="36"/>
                <w:szCs w:val="36"/>
              </w:rPr>
              <w:t>%</w:t>
            </w:r>
          </w:p>
        </w:tc>
      </w:tr>
      <w:tr w:rsidR="00B70955" w14:paraId="3CDE8EDA" w14:textId="77777777" w:rsidTr="00F71854">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48E2BD3" w14:textId="77777777" w:rsidR="00B70955" w:rsidRDefault="00B70955" w:rsidP="000C33E7">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D33F22E" w14:textId="77777777" w:rsidR="00B70955" w:rsidRDefault="00B70955" w:rsidP="000C33E7">
            <w:pPr>
              <w:spacing w:line="259" w:lineRule="auto"/>
              <w:ind w:left="98"/>
            </w:pPr>
            <w:r>
              <w:rPr>
                <w:b/>
              </w:rPr>
              <w:t xml:space="preserve">%Ce </w:t>
            </w:r>
          </w:p>
        </w:tc>
      </w:tr>
      <w:tr w:rsidR="00F71854" w14:paraId="168C1540" w14:textId="77777777" w:rsidTr="00F71854">
        <w:tblPrEx>
          <w:tblCellMar>
            <w:right w:w="47" w:type="dxa"/>
          </w:tblCellMar>
        </w:tblPrEx>
        <w:trPr>
          <w:trHeight w:val="503"/>
        </w:trPr>
        <w:tc>
          <w:tcPr>
            <w:tcW w:w="559" w:type="dxa"/>
            <w:tcBorders>
              <w:top w:val="single" w:sz="4" w:space="0" w:color="FFC000"/>
              <w:left w:val="single" w:sz="4" w:space="0" w:color="FFC000"/>
              <w:bottom w:val="single" w:sz="4" w:space="0" w:color="FFC000"/>
              <w:right w:val="single" w:sz="4" w:space="0" w:color="FFC000"/>
            </w:tcBorders>
            <w:vAlign w:val="center"/>
          </w:tcPr>
          <w:p w14:paraId="411B0741" w14:textId="7E75B2D8" w:rsidR="00F71854" w:rsidRDefault="00F71854" w:rsidP="00F71854">
            <w:pPr>
              <w:spacing w:line="259" w:lineRule="auto"/>
            </w:pPr>
          </w:p>
        </w:tc>
        <w:tc>
          <w:tcPr>
            <w:tcW w:w="6879" w:type="dxa"/>
            <w:gridSpan w:val="3"/>
            <w:tcBorders>
              <w:top w:val="single" w:sz="4" w:space="0" w:color="FFC000"/>
              <w:left w:val="single" w:sz="4" w:space="0" w:color="FFC000"/>
              <w:bottom w:val="single" w:sz="4" w:space="0" w:color="FFC000"/>
              <w:right w:val="single" w:sz="4" w:space="0" w:color="FFC000"/>
            </w:tcBorders>
          </w:tcPr>
          <w:p w14:paraId="44F21C15" w14:textId="0C4B9C72" w:rsidR="00F71854" w:rsidRDefault="00F71854" w:rsidP="00F71854">
            <w:pPr>
              <w:spacing w:line="259" w:lineRule="auto"/>
            </w:pPr>
            <w:r w:rsidRPr="00EA3F36">
              <w:t>a) Se ha identificado la importancia de la IA en la automatización de procesos y su optimización.</w:t>
            </w:r>
          </w:p>
        </w:tc>
        <w:tc>
          <w:tcPr>
            <w:tcW w:w="925" w:type="dxa"/>
            <w:tcBorders>
              <w:top w:val="single" w:sz="4" w:space="0" w:color="FFC000"/>
              <w:left w:val="single" w:sz="4" w:space="0" w:color="FFC000"/>
              <w:bottom w:val="single" w:sz="4" w:space="0" w:color="FFC000"/>
              <w:right w:val="single" w:sz="4" w:space="0" w:color="FFC000"/>
            </w:tcBorders>
          </w:tcPr>
          <w:p w14:paraId="172C38CF" w14:textId="19A2E5B6" w:rsidR="00F71854" w:rsidRDefault="00F71854" w:rsidP="00F71854">
            <w:pPr>
              <w:spacing w:line="259" w:lineRule="auto"/>
              <w:ind w:left="118"/>
            </w:pPr>
            <w:r w:rsidRPr="002F7195">
              <w:t>2,56%</w:t>
            </w:r>
          </w:p>
        </w:tc>
      </w:tr>
      <w:tr w:rsidR="00F71854" w14:paraId="1BD6D873"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1717E6A2" w14:textId="612F2790" w:rsidR="00F71854" w:rsidRDefault="00F71854" w:rsidP="00F71854">
            <w:pPr>
              <w:spacing w:line="259" w:lineRule="auto"/>
            </w:pPr>
            <w:r>
              <w:t xml:space="preserve"> </w:t>
            </w:r>
          </w:p>
        </w:tc>
        <w:tc>
          <w:tcPr>
            <w:tcW w:w="6879" w:type="dxa"/>
            <w:gridSpan w:val="3"/>
            <w:tcBorders>
              <w:top w:val="single" w:sz="4" w:space="0" w:color="FFC000"/>
              <w:left w:val="single" w:sz="4" w:space="0" w:color="FFC000"/>
              <w:bottom w:val="single" w:sz="4" w:space="0" w:color="FFC000"/>
              <w:right w:val="single" w:sz="4" w:space="0" w:color="FFC000"/>
            </w:tcBorders>
          </w:tcPr>
          <w:p w14:paraId="0AF7990A" w14:textId="3D48AB5D" w:rsidR="00F71854" w:rsidRDefault="00F71854" w:rsidP="00F71854">
            <w:pPr>
              <w:spacing w:line="259" w:lineRule="auto"/>
            </w:pPr>
            <w:r w:rsidRPr="00EA3F36">
              <w:t>b) Se ha relacionado la IA con la recogida masiva de datos (Big Data) y su tratamiento (an</w:t>
            </w:r>
            <w:r w:rsidRPr="00EA3F36">
              <w:rPr>
                <w:rFonts w:ascii="Aptos" w:hAnsi="Aptos" w:cs="Aptos"/>
              </w:rPr>
              <w:t>á</w:t>
            </w:r>
            <w:r w:rsidRPr="00EA3F36">
              <w:t xml:space="preserve">lisis) con la rentabilidad de las empresas. </w:t>
            </w:r>
          </w:p>
        </w:tc>
        <w:tc>
          <w:tcPr>
            <w:tcW w:w="925" w:type="dxa"/>
            <w:tcBorders>
              <w:top w:val="single" w:sz="4" w:space="0" w:color="FFC000"/>
              <w:left w:val="single" w:sz="4" w:space="0" w:color="FFC000"/>
              <w:bottom w:val="single" w:sz="4" w:space="0" w:color="FFC000"/>
              <w:right w:val="single" w:sz="4" w:space="0" w:color="FFC000"/>
            </w:tcBorders>
          </w:tcPr>
          <w:p w14:paraId="57B6D359" w14:textId="29533B56" w:rsidR="00F71854" w:rsidRDefault="00F71854" w:rsidP="00F71854">
            <w:pPr>
              <w:spacing w:line="259" w:lineRule="auto"/>
              <w:ind w:left="118"/>
            </w:pPr>
            <w:r w:rsidRPr="002F7195">
              <w:t>2,56%</w:t>
            </w:r>
          </w:p>
        </w:tc>
      </w:tr>
      <w:tr w:rsidR="00F71854" w14:paraId="5D53AE14"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240DD03B" w14:textId="77777777" w:rsidR="00F71854" w:rsidRDefault="00F71854" w:rsidP="00F71854"/>
        </w:tc>
        <w:tc>
          <w:tcPr>
            <w:tcW w:w="6879" w:type="dxa"/>
            <w:gridSpan w:val="3"/>
            <w:tcBorders>
              <w:top w:val="single" w:sz="4" w:space="0" w:color="FFC000"/>
              <w:left w:val="single" w:sz="4" w:space="0" w:color="FFC000"/>
              <w:bottom w:val="single" w:sz="4" w:space="0" w:color="FFC000"/>
              <w:right w:val="single" w:sz="4" w:space="0" w:color="FFC000"/>
            </w:tcBorders>
          </w:tcPr>
          <w:p w14:paraId="40FA3416" w14:textId="27E2E913" w:rsidR="00F71854" w:rsidRPr="00B8511D" w:rsidRDefault="00F71854" w:rsidP="00F71854">
            <w:r w:rsidRPr="00EA3F36">
              <w:t>c) Se ha valorado la importancia presente y futura de la IA.</w:t>
            </w:r>
          </w:p>
        </w:tc>
        <w:tc>
          <w:tcPr>
            <w:tcW w:w="925" w:type="dxa"/>
            <w:tcBorders>
              <w:top w:val="single" w:sz="4" w:space="0" w:color="FFC000"/>
              <w:left w:val="single" w:sz="4" w:space="0" w:color="FFC000"/>
              <w:bottom w:val="single" w:sz="4" w:space="0" w:color="FFC000"/>
              <w:right w:val="single" w:sz="4" w:space="0" w:color="FFC000"/>
            </w:tcBorders>
          </w:tcPr>
          <w:p w14:paraId="59AD02DD" w14:textId="2E18420C" w:rsidR="00F71854" w:rsidRDefault="00F71854" w:rsidP="00F71854">
            <w:pPr>
              <w:ind w:left="118"/>
            </w:pPr>
            <w:r w:rsidRPr="002F7195">
              <w:t>2,56%</w:t>
            </w:r>
          </w:p>
        </w:tc>
      </w:tr>
      <w:tr w:rsidR="00F71854" w14:paraId="371AE76C"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6C690CC4" w14:textId="77777777" w:rsidR="00F71854" w:rsidRDefault="00F71854" w:rsidP="00F71854"/>
        </w:tc>
        <w:tc>
          <w:tcPr>
            <w:tcW w:w="6879" w:type="dxa"/>
            <w:gridSpan w:val="3"/>
            <w:tcBorders>
              <w:top w:val="single" w:sz="4" w:space="0" w:color="FFC000"/>
              <w:left w:val="single" w:sz="4" w:space="0" w:color="FFC000"/>
              <w:bottom w:val="single" w:sz="4" w:space="0" w:color="FFC000"/>
              <w:right w:val="single" w:sz="4" w:space="0" w:color="FFC000"/>
            </w:tcBorders>
          </w:tcPr>
          <w:p w14:paraId="151BA993" w14:textId="47145305" w:rsidR="00F71854" w:rsidRPr="00B8511D" w:rsidRDefault="00F71854" w:rsidP="00F71854">
            <w:r w:rsidRPr="00EA3F36">
              <w:t>d) Se han identificado los sectores con implantaci</w:t>
            </w:r>
            <w:r w:rsidRPr="00EA3F36">
              <w:rPr>
                <w:rFonts w:ascii="Aptos" w:hAnsi="Aptos" w:cs="Aptos"/>
              </w:rPr>
              <w:t>ó</w:t>
            </w:r>
            <w:r w:rsidRPr="00EA3F36">
              <w:t>n m</w:t>
            </w:r>
            <w:r w:rsidRPr="00EA3F36">
              <w:rPr>
                <w:rFonts w:ascii="Aptos" w:hAnsi="Aptos" w:cs="Aptos"/>
              </w:rPr>
              <w:t>á</w:t>
            </w:r>
            <w:r w:rsidRPr="00EA3F36">
              <w:t>s relevante de IA.</w:t>
            </w:r>
          </w:p>
        </w:tc>
        <w:tc>
          <w:tcPr>
            <w:tcW w:w="925" w:type="dxa"/>
            <w:tcBorders>
              <w:top w:val="single" w:sz="4" w:space="0" w:color="FFC000"/>
              <w:left w:val="single" w:sz="4" w:space="0" w:color="FFC000"/>
              <w:bottom w:val="single" w:sz="4" w:space="0" w:color="FFC000"/>
              <w:right w:val="single" w:sz="4" w:space="0" w:color="FFC000"/>
            </w:tcBorders>
          </w:tcPr>
          <w:p w14:paraId="6145354E" w14:textId="6F69C8E4" w:rsidR="00F71854" w:rsidRDefault="00F71854" w:rsidP="00F71854">
            <w:pPr>
              <w:ind w:left="118"/>
            </w:pPr>
            <w:r w:rsidRPr="002F7195">
              <w:t>2,56%</w:t>
            </w:r>
          </w:p>
        </w:tc>
      </w:tr>
      <w:tr w:rsidR="00F71854" w14:paraId="796B631B"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5BF0738C" w14:textId="77777777" w:rsidR="00F71854" w:rsidRDefault="00F71854" w:rsidP="00F71854"/>
        </w:tc>
        <w:tc>
          <w:tcPr>
            <w:tcW w:w="6879" w:type="dxa"/>
            <w:gridSpan w:val="3"/>
            <w:tcBorders>
              <w:top w:val="single" w:sz="4" w:space="0" w:color="FFC000"/>
              <w:left w:val="single" w:sz="4" w:space="0" w:color="FFC000"/>
              <w:bottom w:val="single" w:sz="4" w:space="0" w:color="FFC000"/>
              <w:right w:val="single" w:sz="4" w:space="0" w:color="FFC000"/>
            </w:tcBorders>
          </w:tcPr>
          <w:p w14:paraId="328DA165" w14:textId="71C1CDD7" w:rsidR="00F71854" w:rsidRPr="00B8511D" w:rsidRDefault="00F71854" w:rsidP="00F71854">
            <w:r w:rsidRPr="00EA3F36">
              <w:t>e) Se han identificado los lenguajes de programaci</w:t>
            </w:r>
            <w:r w:rsidRPr="00EA3F36">
              <w:rPr>
                <w:rFonts w:ascii="Aptos" w:hAnsi="Aptos" w:cs="Aptos"/>
              </w:rPr>
              <w:t>ó</w:t>
            </w:r>
            <w:r w:rsidRPr="00EA3F36">
              <w:t>n en IA.</w:t>
            </w:r>
          </w:p>
        </w:tc>
        <w:tc>
          <w:tcPr>
            <w:tcW w:w="925" w:type="dxa"/>
            <w:tcBorders>
              <w:top w:val="single" w:sz="4" w:space="0" w:color="FFC000"/>
              <w:left w:val="single" w:sz="4" w:space="0" w:color="FFC000"/>
              <w:bottom w:val="single" w:sz="4" w:space="0" w:color="FFC000"/>
              <w:right w:val="single" w:sz="4" w:space="0" w:color="FFC000"/>
            </w:tcBorders>
          </w:tcPr>
          <w:p w14:paraId="7E7569DE" w14:textId="46DE24EE" w:rsidR="00F71854" w:rsidRDefault="00F71854" w:rsidP="00F71854">
            <w:pPr>
              <w:ind w:left="118"/>
            </w:pPr>
            <w:r w:rsidRPr="002F7195">
              <w:t>2,56%</w:t>
            </w:r>
          </w:p>
        </w:tc>
      </w:tr>
      <w:tr w:rsidR="00F71854" w14:paraId="2C625A46"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2DE3728F" w14:textId="77777777" w:rsidR="00F71854" w:rsidRDefault="00F71854" w:rsidP="00F71854"/>
        </w:tc>
        <w:tc>
          <w:tcPr>
            <w:tcW w:w="6879" w:type="dxa"/>
            <w:gridSpan w:val="3"/>
            <w:tcBorders>
              <w:top w:val="single" w:sz="4" w:space="0" w:color="FFC000"/>
              <w:left w:val="single" w:sz="4" w:space="0" w:color="FFC000"/>
              <w:bottom w:val="single" w:sz="4" w:space="0" w:color="FFC000"/>
              <w:right w:val="single" w:sz="4" w:space="0" w:color="FFC000"/>
            </w:tcBorders>
          </w:tcPr>
          <w:p w14:paraId="09AEADD2" w14:textId="3302A7F1" w:rsidR="00F71854" w:rsidRPr="00B8511D" w:rsidRDefault="00F71854" w:rsidP="00F71854">
            <w:r w:rsidRPr="00EA3F36">
              <w:t>f) Se ha descrito como influye la IA en el sector del t</w:t>
            </w:r>
            <w:r w:rsidRPr="00EA3F36">
              <w:rPr>
                <w:rFonts w:ascii="Aptos" w:hAnsi="Aptos" w:cs="Aptos"/>
              </w:rPr>
              <w:t>í</w:t>
            </w:r>
            <w:r w:rsidRPr="00EA3F36">
              <w:t>tulo.</w:t>
            </w:r>
          </w:p>
        </w:tc>
        <w:tc>
          <w:tcPr>
            <w:tcW w:w="925" w:type="dxa"/>
            <w:tcBorders>
              <w:top w:val="single" w:sz="4" w:space="0" w:color="FFC000"/>
              <w:left w:val="single" w:sz="4" w:space="0" w:color="FFC000"/>
              <w:bottom w:val="single" w:sz="4" w:space="0" w:color="FFC000"/>
              <w:right w:val="single" w:sz="4" w:space="0" w:color="FFC000"/>
            </w:tcBorders>
          </w:tcPr>
          <w:p w14:paraId="0D4F0AEA" w14:textId="2DEA4F31" w:rsidR="00F71854" w:rsidRDefault="00F71854" w:rsidP="00F71854">
            <w:pPr>
              <w:ind w:left="118"/>
            </w:pPr>
            <w:r w:rsidRPr="002F7195">
              <w:t>2,92%</w:t>
            </w:r>
          </w:p>
        </w:tc>
      </w:tr>
      <w:tr w:rsidR="00F71854" w14:paraId="743D6865"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3892B740" w14:textId="77777777" w:rsidR="00F71854" w:rsidRDefault="00F71854" w:rsidP="00F71854"/>
        </w:tc>
        <w:tc>
          <w:tcPr>
            <w:tcW w:w="6879" w:type="dxa"/>
            <w:gridSpan w:val="3"/>
            <w:tcBorders>
              <w:top w:val="single" w:sz="4" w:space="0" w:color="FFC000"/>
              <w:left w:val="single" w:sz="4" w:space="0" w:color="FFC000"/>
              <w:bottom w:val="single" w:sz="4" w:space="0" w:color="FFC000"/>
              <w:right w:val="single" w:sz="4" w:space="0" w:color="FFC000"/>
            </w:tcBorders>
          </w:tcPr>
          <w:p w14:paraId="6F8CEFFC" w14:textId="68A9EB6D" w:rsidR="00F71854" w:rsidRPr="00EA3F36" w:rsidRDefault="00F71854" w:rsidP="00F71854">
            <w:r>
              <w:t>FCT R4</w:t>
            </w:r>
          </w:p>
        </w:tc>
        <w:tc>
          <w:tcPr>
            <w:tcW w:w="925" w:type="dxa"/>
            <w:tcBorders>
              <w:top w:val="single" w:sz="4" w:space="0" w:color="FFC000"/>
              <w:left w:val="single" w:sz="4" w:space="0" w:color="FFC000"/>
              <w:bottom w:val="single" w:sz="4" w:space="0" w:color="FFC000"/>
              <w:right w:val="single" w:sz="4" w:space="0" w:color="FFC000"/>
            </w:tcBorders>
          </w:tcPr>
          <w:p w14:paraId="0CDF794E" w14:textId="6A4BA1EA" w:rsidR="00F71854" w:rsidRDefault="00F71854" w:rsidP="00F71854">
            <w:pPr>
              <w:ind w:left="118"/>
            </w:pPr>
            <w:r w:rsidRPr="002F7195">
              <w:t>1,70%</w:t>
            </w:r>
          </w:p>
        </w:tc>
      </w:tr>
    </w:tbl>
    <w:p w14:paraId="2702F08E" w14:textId="18C855BD" w:rsidR="00B70955" w:rsidRDefault="00B70955" w:rsidP="00B70955"/>
    <w:p w14:paraId="6639AD45" w14:textId="77777777" w:rsidR="009C420F" w:rsidRDefault="009C420F" w:rsidP="00B70955"/>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102"/>
        <w:gridCol w:w="786"/>
        <w:gridCol w:w="838"/>
      </w:tblGrid>
      <w:tr w:rsidR="00B70955" w:rsidRPr="00DD0D8B" w14:paraId="65F475A7" w14:textId="77777777" w:rsidTr="00E77D3E">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6D34703" w14:textId="77777777" w:rsidR="00B70955" w:rsidRPr="00DD0D8B" w:rsidRDefault="00B70955" w:rsidP="000C33E7">
            <w:pPr>
              <w:spacing w:line="259" w:lineRule="auto"/>
              <w:ind w:right="63"/>
              <w:jc w:val="center"/>
              <w:rPr>
                <w:b/>
              </w:rPr>
            </w:pPr>
            <w:bookmarkStart w:id="3" w:name="_Hlk210601927"/>
            <w:r>
              <w:t xml:space="preserve"> </w:t>
            </w:r>
            <w:r>
              <w:rPr>
                <w:b/>
              </w:rPr>
              <w:t xml:space="preserve">Resultado de Aprendizaje (RA5)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258063E" w14:textId="77777777" w:rsidR="00B70955" w:rsidRPr="00DD0D8B" w:rsidRDefault="00B70955" w:rsidP="000C33E7">
            <w:pPr>
              <w:spacing w:line="259" w:lineRule="auto"/>
              <w:ind w:right="63"/>
              <w:jc w:val="center"/>
              <w:rPr>
                <w:b/>
              </w:rPr>
            </w:pPr>
            <w:r>
              <w:rPr>
                <w:b/>
              </w:rPr>
              <w:t xml:space="preserve">Ponderación </w:t>
            </w:r>
          </w:p>
        </w:tc>
      </w:tr>
      <w:tr w:rsidR="00043E04" w14:paraId="5742ADC1" w14:textId="77777777" w:rsidTr="008310F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68EE630B" w14:textId="096772B3" w:rsidR="00043E04" w:rsidRDefault="008D7874" w:rsidP="008310F0">
            <w:pPr>
              <w:spacing w:line="259" w:lineRule="auto"/>
              <w:ind w:right="284"/>
              <w:jc w:val="both"/>
            </w:pPr>
            <w:r w:rsidRPr="008D7874">
              <w:t>Evalúa la importancia de los datos, así como su protección en una economía digital globalizada, definiendo sistemas de seguridad y ciberseguridad tanto a nivel de equipo/sistema, como globales.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1C5A823A" w14:textId="7679C318" w:rsidR="00043E04" w:rsidRPr="00DD0D8B" w:rsidRDefault="002B3DEC" w:rsidP="008310F0">
            <w:pPr>
              <w:spacing w:line="259" w:lineRule="auto"/>
              <w:ind w:right="39"/>
              <w:jc w:val="center"/>
              <w:rPr>
                <w:rFonts w:ascii="Arial" w:hAnsi="Arial" w:cs="Arial"/>
                <w:b/>
                <w:bCs/>
                <w:sz w:val="36"/>
                <w:szCs w:val="36"/>
              </w:rPr>
            </w:pPr>
            <w:r>
              <w:rPr>
                <w:rFonts w:ascii="Arial" w:hAnsi="Arial" w:cs="Arial"/>
                <w:b/>
                <w:bCs/>
                <w:sz w:val="36"/>
                <w:szCs w:val="36"/>
              </w:rPr>
              <w:t>21</w:t>
            </w:r>
            <w:r w:rsidR="00043E04" w:rsidRPr="00DD0D8B">
              <w:rPr>
                <w:rFonts w:ascii="Arial" w:hAnsi="Arial" w:cs="Arial"/>
                <w:b/>
                <w:bCs/>
                <w:sz w:val="36"/>
                <w:szCs w:val="36"/>
              </w:rPr>
              <w:t>%</w:t>
            </w:r>
          </w:p>
        </w:tc>
      </w:tr>
      <w:tr w:rsidR="00B70955" w14:paraId="6B5F95F7" w14:textId="77777777" w:rsidTr="00E77D3E">
        <w:tblPrEx>
          <w:tblCellMar>
            <w:top w:w="130" w:type="dxa"/>
            <w:right w:w="49" w:type="dxa"/>
          </w:tblCellMar>
        </w:tblPrEx>
        <w:trPr>
          <w:trHeight w:val="502"/>
        </w:trPr>
        <w:tc>
          <w:tcPr>
            <w:tcW w:w="752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0DFB3680" w14:textId="77777777" w:rsidR="00B70955" w:rsidRDefault="00B70955" w:rsidP="000C33E7">
            <w:pPr>
              <w:spacing w:line="259" w:lineRule="auto"/>
              <w:ind w:right="64"/>
              <w:jc w:val="center"/>
            </w:pPr>
            <w:r>
              <w:rPr>
                <w:b/>
              </w:rPr>
              <w:t xml:space="preserve">Criterio de evaluación (Ce) </w:t>
            </w:r>
          </w:p>
        </w:tc>
        <w:tc>
          <w:tcPr>
            <w:tcW w:w="83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96679E7" w14:textId="77777777" w:rsidR="00B70955" w:rsidRDefault="00B70955" w:rsidP="000C33E7">
            <w:pPr>
              <w:spacing w:line="259" w:lineRule="auto"/>
              <w:ind w:left="103"/>
            </w:pPr>
            <w:r>
              <w:rPr>
                <w:b/>
              </w:rPr>
              <w:t xml:space="preserve">%Ce </w:t>
            </w:r>
          </w:p>
        </w:tc>
      </w:tr>
      <w:tr w:rsidR="002B3DEC" w14:paraId="065F9620" w14:textId="77777777" w:rsidTr="00564CCB">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D091918" w14:textId="77777777" w:rsidR="002B3DEC" w:rsidRDefault="002B3DEC" w:rsidP="002B3DEC">
            <w:pPr>
              <w:spacing w:line="259" w:lineRule="auto"/>
            </w:pPr>
            <w:r>
              <w:t xml:space="preserve">5a: </w:t>
            </w:r>
          </w:p>
        </w:tc>
        <w:tc>
          <w:tcPr>
            <w:tcW w:w="6963" w:type="dxa"/>
            <w:gridSpan w:val="3"/>
            <w:tcBorders>
              <w:top w:val="single" w:sz="4" w:space="0" w:color="FFC000"/>
              <w:left w:val="single" w:sz="4" w:space="0" w:color="FFC000"/>
              <w:bottom w:val="single" w:sz="4" w:space="0" w:color="FFC000"/>
              <w:right w:val="single" w:sz="4" w:space="0" w:color="FFC000"/>
            </w:tcBorders>
          </w:tcPr>
          <w:p w14:paraId="71148B00" w14:textId="3ACBF50D" w:rsidR="002B3DEC" w:rsidRDefault="002B3DEC" w:rsidP="002B3DEC">
            <w:pPr>
              <w:spacing w:line="259" w:lineRule="auto"/>
            </w:pPr>
            <w:r w:rsidRPr="00363F5C">
              <w:t>a) Se ha establecido la diferencia entre dato e informaci</w:t>
            </w:r>
            <w:r w:rsidRPr="00363F5C">
              <w:rPr>
                <w:rFonts w:ascii="Aptos" w:hAnsi="Aptos" w:cs="Aptos"/>
              </w:rPr>
              <w:t>ó</w:t>
            </w:r>
            <w:r w:rsidRPr="00363F5C">
              <w:t>n.</w:t>
            </w:r>
          </w:p>
        </w:tc>
        <w:tc>
          <w:tcPr>
            <w:tcW w:w="838" w:type="dxa"/>
            <w:tcBorders>
              <w:top w:val="single" w:sz="4" w:space="0" w:color="FFC000"/>
              <w:left w:val="single" w:sz="4" w:space="0" w:color="FFC000"/>
              <w:bottom w:val="single" w:sz="4" w:space="0" w:color="FFC000"/>
              <w:right w:val="single" w:sz="4" w:space="0" w:color="FFC000"/>
            </w:tcBorders>
          </w:tcPr>
          <w:p w14:paraId="3C2584AC" w14:textId="605F6EAE" w:rsidR="002B3DEC" w:rsidRDefault="002B3DEC" w:rsidP="002B3DEC">
            <w:pPr>
              <w:spacing w:line="259" w:lineRule="auto"/>
              <w:ind w:left="29"/>
            </w:pPr>
            <w:r w:rsidRPr="00814956">
              <w:t>2,56%</w:t>
            </w:r>
          </w:p>
        </w:tc>
      </w:tr>
      <w:tr w:rsidR="002B3DEC" w14:paraId="63FDFC50"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C0F02B9" w14:textId="77777777" w:rsidR="002B3DEC" w:rsidRDefault="002B3DEC" w:rsidP="002B3DEC">
            <w:pPr>
              <w:spacing w:line="259" w:lineRule="auto"/>
            </w:pPr>
            <w:r>
              <w:t xml:space="preserve">5b: </w:t>
            </w:r>
          </w:p>
        </w:tc>
        <w:tc>
          <w:tcPr>
            <w:tcW w:w="6963" w:type="dxa"/>
            <w:gridSpan w:val="3"/>
            <w:tcBorders>
              <w:top w:val="single" w:sz="4" w:space="0" w:color="FFC000"/>
              <w:left w:val="single" w:sz="4" w:space="0" w:color="FFC000"/>
              <w:bottom w:val="single" w:sz="4" w:space="0" w:color="FFC000"/>
              <w:right w:val="single" w:sz="4" w:space="0" w:color="FFC000"/>
            </w:tcBorders>
          </w:tcPr>
          <w:p w14:paraId="06E8366C" w14:textId="2AC07FA2" w:rsidR="002B3DEC" w:rsidRDefault="002B3DEC" w:rsidP="002B3DEC">
            <w:pPr>
              <w:spacing w:line="259" w:lineRule="auto"/>
            </w:pPr>
            <w:r w:rsidRPr="00363F5C">
              <w:t>b) Se ha descrito el ciclo de vida del dato.</w:t>
            </w:r>
          </w:p>
        </w:tc>
        <w:tc>
          <w:tcPr>
            <w:tcW w:w="838" w:type="dxa"/>
            <w:tcBorders>
              <w:top w:val="single" w:sz="4" w:space="0" w:color="FFC000"/>
              <w:left w:val="single" w:sz="4" w:space="0" w:color="FFC000"/>
              <w:bottom w:val="single" w:sz="4" w:space="0" w:color="FFC000"/>
              <w:right w:val="single" w:sz="4" w:space="0" w:color="FFC000"/>
            </w:tcBorders>
          </w:tcPr>
          <w:p w14:paraId="157C7E17" w14:textId="74752E00" w:rsidR="002B3DEC" w:rsidRDefault="002B3DEC" w:rsidP="002B3DEC">
            <w:pPr>
              <w:spacing w:line="259" w:lineRule="auto"/>
              <w:ind w:left="29"/>
            </w:pPr>
            <w:r w:rsidRPr="00814956">
              <w:t>2,56%</w:t>
            </w:r>
          </w:p>
        </w:tc>
      </w:tr>
      <w:tr w:rsidR="002B3DEC" w14:paraId="0EB07FD1"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62A43320"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504A3874" w14:textId="35ED317C" w:rsidR="002B3DEC" w:rsidRPr="0085345D" w:rsidRDefault="002B3DEC" w:rsidP="002B3DEC">
            <w:r w:rsidRPr="00363F5C">
              <w:t>c) Se ha identificado la relaci</w:t>
            </w:r>
            <w:r w:rsidRPr="00363F5C">
              <w:rPr>
                <w:rFonts w:ascii="Aptos" w:hAnsi="Aptos" w:cs="Aptos"/>
              </w:rPr>
              <w:t>ó</w:t>
            </w:r>
            <w:r w:rsidRPr="00363F5C">
              <w:t>n entre Big Data, an</w:t>
            </w:r>
            <w:r w:rsidRPr="00363F5C">
              <w:rPr>
                <w:rFonts w:ascii="Aptos" w:hAnsi="Aptos" w:cs="Aptos"/>
              </w:rPr>
              <w:t>á</w:t>
            </w:r>
            <w:r w:rsidRPr="00363F5C">
              <w:t>lisis de datos, machine/ deep learning e inteligencia artificial.</w:t>
            </w:r>
          </w:p>
        </w:tc>
        <w:tc>
          <w:tcPr>
            <w:tcW w:w="838" w:type="dxa"/>
            <w:tcBorders>
              <w:top w:val="single" w:sz="4" w:space="0" w:color="FFC000"/>
              <w:left w:val="single" w:sz="4" w:space="0" w:color="FFC000"/>
              <w:bottom w:val="single" w:sz="4" w:space="0" w:color="FFC000"/>
              <w:right w:val="single" w:sz="4" w:space="0" w:color="FFC000"/>
            </w:tcBorders>
          </w:tcPr>
          <w:p w14:paraId="4A648E36" w14:textId="1DA5CA07" w:rsidR="002B3DEC" w:rsidRDefault="002B3DEC" w:rsidP="002B3DEC">
            <w:pPr>
              <w:ind w:left="29"/>
            </w:pPr>
            <w:r w:rsidRPr="00814956">
              <w:t>2,56%</w:t>
            </w:r>
          </w:p>
        </w:tc>
      </w:tr>
      <w:tr w:rsidR="002B3DEC" w14:paraId="17797EDA"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1FD2895"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080A9FDE" w14:textId="67902E66" w:rsidR="002B3DEC" w:rsidRPr="0085345D" w:rsidRDefault="002B3DEC" w:rsidP="002B3DEC">
            <w:r w:rsidRPr="00363F5C">
              <w:t>d) Se han descrito las caracter</w:t>
            </w:r>
            <w:r w:rsidRPr="00363F5C">
              <w:rPr>
                <w:rFonts w:ascii="Aptos" w:hAnsi="Aptos" w:cs="Aptos"/>
              </w:rPr>
              <w:t>í</w:t>
            </w:r>
            <w:r w:rsidRPr="00363F5C">
              <w:t>sticas que definen Big Data.</w:t>
            </w:r>
          </w:p>
        </w:tc>
        <w:tc>
          <w:tcPr>
            <w:tcW w:w="838" w:type="dxa"/>
            <w:tcBorders>
              <w:top w:val="single" w:sz="4" w:space="0" w:color="FFC000"/>
              <w:left w:val="single" w:sz="4" w:space="0" w:color="FFC000"/>
              <w:bottom w:val="single" w:sz="4" w:space="0" w:color="FFC000"/>
              <w:right w:val="single" w:sz="4" w:space="0" w:color="FFC000"/>
            </w:tcBorders>
          </w:tcPr>
          <w:p w14:paraId="1AA3C2EB" w14:textId="5F387033" w:rsidR="002B3DEC" w:rsidRDefault="002B3DEC" w:rsidP="002B3DEC">
            <w:pPr>
              <w:ind w:left="29"/>
            </w:pPr>
            <w:r w:rsidRPr="00814956">
              <w:t>2,19%</w:t>
            </w:r>
          </w:p>
        </w:tc>
      </w:tr>
      <w:tr w:rsidR="002B3DEC" w14:paraId="28C6AE65"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DA6DFE5"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05E85E70" w14:textId="2150DC6B" w:rsidR="002B3DEC" w:rsidRPr="0085345D" w:rsidRDefault="002B3DEC" w:rsidP="002B3DEC">
            <w:r w:rsidRPr="00363F5C">
              <w:t>e) Se han descrito las etapas t</w:t>
            </w:r>
            <w:r w:rsidRPr="00363F5C">
              <w:rPr>
                <w:rFonts w:ascii="Aptos" w:hAnsi="Aptos" w:cs="Aptos"/>
              </w:rPr>
              <w:t>í</w:t>
            </w:r>
            <w:r w:rsidRPr="00363F5C">
              <w:t>picas de la ciencia de datos y su relación en el proceso.</w:t>
            </w:r>
          </w:p>
        </w:tc>
        <w:tc>
          <w:tcPr>
            <w:tcW w:w="838" w:type="dxa"/>
            <w:tcBorders>
              <w:top w:val="single" w:sz="4" w:space="0" w:color="FFC000"/>
              <w:left w:val="single" w:sz="4" w:space="0" w:color="FFC000"/>
              <w:bottom w:val="single" w:sz="4" w:space="0" w:color="FFC000"/>
              <w:right w:val="single" w:sz="4" w:space="0" w:color="FFC000"/>
            </w:tcBorders>
          </w:tcPr>
          <w:p w14:paraId="3E7BA71C" w14:textId="7C1DC859" w:rsidR="002B3DEC" w:rsidRDefault="002B3DEC" w:rsidP="002B3DEC">
            <w:pPr>
              <w:ind w:left="29"/>
            </w:pPr>
            <w:r w:rsidRPr="00814956">
              <w:t>2,19%</w:t>
            </w:r>
          </w:p>
        </w:tc>
      </w:tr>
      <w:tr w:rsidR="002B3DEC" w14:paraId="492C6F7F"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0DD12DB7"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2CD3888B" w14:textId="4E0E1D7A" w:rsidR="002B3DEC" w:rsidRPr="0085345D" w:rsidRDefault="002B3DEC" w:rsidP="002B3DEC">
            <w:r w:rsidRPr="00363F5C">
              <w:t xml:space="preserve">f) Se han descrito los procedimientos de almacenaje de datos en la cloud/nube. </w:t>
            </w:r>
          </w:p>
        </w:tc>
        <w:tc>
          <w:tcPr>
            <w:tcW w:w="838" w:type="dxa"/>
            <w:tcBorders>
              <w:top w:val="single" w:sz="4" w:space="0" w:color="FFC000"/>
              <w:left w:val="single" w:sz="4" w:space="0" w:color="FFC000"/>
              <w:bottom w:val="single" w:sz="4" w:space="0" w:color="FFC000"/>
              <w:right w:val="single" w:sz="4" w:space="0" w:color="FFC000"/>
            </w:tcBorders>
          </w:tcPr>
          <w:p w14:paraId="4A2A05C7" w14:textId="0566952D" w:rsidR="002B3DEC" w:rsidRDefault="002B3DEC" w:rsidP="002B3DEC">
            <w:pPr>
              <w:ind w:left="29"/>
            </w:pPr>
            <w:r w:rsidRPr="00814956">
              <w:t>2,19%</w:t>
            </w:r>
          </w:p>
        </w:tc>
      </w:tr>
      <w:tr w:rsidR="002B3DEC" w14:paraId="5FFB523D"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E681396"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69C4223A" w14:textId="0E8DC10B" w:rsidR="002B3DEC" w:rsidRPr="00363F5C" w:rsidRDefault="002B3DEC" w:rsidP="002B3DEC">
            <w:r w:rsidRPr="00386E46">
              <w:t>g) Se ha descrito la importancia del cloud computing.</w:t>
            </w:r>
          </w:p>
        </w:tc>
        <w:tc>
          <w:tcPr>
            <w:tcW w:w="838" w:type="dxa"/>
            <w:tcBorders>
              <w:top w:val="single" w:sz="4" w:space="0" w:color="FFC000"/>
              <w:left w:val="single" w:sz="4" w:space="0" w:color="FFC000"/>
              <w:bottom w:val="single" w:sz="4" w:space="0" w:color="FFC000"/>
              <w:right w:val="single" w:sz="4" w:space="0" w:color="FFC000"/>
            </w:tcBorders>
          </w:tcPr>
          <w:p w14:paraId="246208E0" w14:textId="761EB663" w:rsidR="002B3DEC" w:rsidRDefault="002B3DEC" w:rsidP="002B3DEC">
            <w:pPr>
              <w:ind w:left="29"/>
            </w:pPr>
            <w:r w:rsidRPr="00814956">
              <w:t>2,19%</w:t>
            </w:r>
          </w:p>
        </w:tc>
      </w:tr>
      <w:tr w:rsidR="002B3DEC" w14:paraId="3B0EFF44"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2E6084C"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7DD93481" w14:textId="39385A89" w:rsidR="002B3DEC" w:rsidRPr="0085345D" w:rsidRDefault="002B3DEC" w:rsidP="002B3DEC">
            <w:r w:rsidRPr="00363F5C">
              <w:t>h) Se han identificado los principales objetivos de la ciencia de datos en las diferentes empresas.</w:t>
            </w:r>
          </w:p>
        </w:tc>
        <w:tc>
          <w:tcPr>
            <w:tcW w:w="838" w:type="dxa"/>
            <w:tcBorders>
              <w:top w:val="single" w:sz="4" w:space="0" w:color="FFC000"/>
              <w:left w:val="single" w:sz="4" w:space="0" w:color="FFC000"/>
              <w:bottom w:val="single" w:sz="4" w:space="0" w:color="FFC000"/>
              <w:right w:val="single" w:sz="4" w:space="0" w:color="FFC000"/>
            </w:tcBorders>
          </w:tcPr>
          <w:p w14:paraId="10C04475" w14:textId="4666F5B9" w:rsidR="002B3DEC" w:rsidRDefault="002B3DEC" w:rsidP="002B3DEC">
            <w:pPr>
              <w:ind w:left="29"/>
            </w:pPr>
            <w:r w:rsidRPr="00814956">
              <w:t>2,19%</w:t>
            </w:r>
          </w:p>
        </w:tc>
      </w:tr>
      <w:tr w:rsidR="002B3DEC" w14:paraId="4F361E4F"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71FD6E5"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0B83C54B" w14:textId="41F6199A" w:rsidR="002B3DEC" w:rsidRPr="0085345D" w:rsidRDefault="002B3DEC" w:rsidP="002B3DEC">
            <w:r w:rsidRPr="00363F5C">
              <w:t>i)  Se ha valorado la importancia de la seguridad y su regulaci</w:t>
            </w:r>
            <w:r w:rsidRPr="00363F5C">
              <w:rPr>
                <w:rFonts w:ascii="Aptos" w:hAnsi="Aptos" w:cs="Aptos"/>
              </w:rPr>
              <w:t>ó</w:t>
            </w:r>
            <w:r w:rsidRPr="00363F5C">
              <w:t>n en relaci</w:t>
            </w:r>
            <w:r w:rsidRPr="00363F5C">
              <w:rPr>
                <w:rFonts w:ascii="Aptos" w:hAnsi="Aptos" w:cs="Aptos"/>
              </w:rPr>
              <w:t>ó</w:t>
            </w:r>
            <w:r w:rsidRPr="00363F5C">
              <w:t xml:space="preserve">n con los datos.   </w:t>
            </w:r>
          </w:p>
        </w:tc>
        <w:tc>
          <w:tcPr>
            <w:tcW w:w="838" w:type="dxa"/>
            <w:tcBorders>
              <w:top w:val="single" w:sz="4" w:space="0" w:color="FFC000"/>
              <w:left w:val="single" w:sz="4" w:space="0" w:color="FFC000"/>
              <w:bottom w:val="single" w:sz="4" w:space="0" w:color="FFC000"/>
              <w:right w:val="single" w:sz="4" w:space="0" w:color="FFC000"/>
            </w:tcBorders>
          </w:tcPr>
          <w:p w14:paraId="59348744" w14:textId="10C31FA6" w:rsidR="002B3DEC" w:rsidRDefault="002B3DEC" w:rsidP="002B3DEC">
            <w:pPr>
              <w:ind w:left="29"/>
            </w:pPr>
            <w:r w:rsidRPr="00814956">
              <w:t>2,19%</w:t>
            </w:r>
          </w:p>
        </w:tc>
      </w:tr>
      <w:bookmarkEnd w:id="3"/>
    </w:tbl>
    <w:p w14:paraId="5AF0BBE6" w14:textId="77777777" w:rsidR="008D7874" w:rsidRDefault="008D7874" w:rsidP="00B70955"/>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102"/>
        <w:gridCol w:w="786"/>
        <w:gridCol w:w="838"/>
      </w:tblGrid>
      <w:tr w:rsidR="008D7874" w:rsidRPr="00DD0D8B" w14:paraId="23C2F00C" w14:textId="77777777" w:rsidTr="004F78D1">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72EBD51" w14:textId="6AA33D5B" w:rsidR="008D7874" w:rsidRPr="00DD0D8B" w:rsidRDefault="008D7874" w:rsidP="004F78D1">
            <w:pPr>
              <w:spacing w:line="259" w:lineRule="auto"/>
              <w:ind w:right="63"/>
              <w:jc w:val="center"/>
              <w:rPr>
                <w:b/>
              </w:rPr>
            </w:pPr>
            <w:r>
              <w:rPr>
                <w:b/>
              </w:rPr>
              <w:t xml:space="preserve">Resultado de Aprendizaje (RA6)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721B8FF" w14:textId="77777777" w:rsidR="008D7874" w:rsidRPr="00DD0D8B" w:rsidRDefault="008D7874" w:rsidP="004F78D1">
            <w:pPr>
              <w:spacing w:line="259" w:lineRule="auto"/>
              <w:ind w:right="63"/>
              <w:jc w:val="center"/>
              <w:rPr>
                <w:b/>
              </w:rPr>
            </w:pPr>
            <w:r>
              <w:rPr>
                <w:b/>
              </w:rPr>
              <w:t xml:space="preserve">Ponderación </w:t>
            </w:r>
          </w:p>
        </w:tc>
      </w:tr>
      <w:tr w:rsidR="008D7874" w14:paraId="7044BA76" w14:textId="77777777" w:rsidTr="004F78D1">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087FB4EF" w14:textId="77777777" w:rsidR="008D7874" w:rsidRDefault="008D7874" w:rsidP="004F78D1">
            <w:pPr>
              <w:spacing w:line="259" w:lineRule="auto"/>
              <w:ind w:right="284"/>
              <w:jc w:val="both"/>
            </w:pPr>
            <w:r w:rsidRPr="008D7874">
              <w:t>Evalúa la importancia de los datos, así como su protección en una economía digital globalizada, definiendo sistemas de seguridad y ciberseguridad tanto a nivel de equipo/sistema, como globales.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264CED9F" w14:textId="61E69351" w:rsidR="008D7874" w:rsidRPr="00DD0D8B" w:rsidRDefault="009B5511" w:rsidP="004F78D1">
            <w:pPr>
              <w:spacing w:line="259" w:lineRule="auto"/>
              <w:ind w:right="39"/>
              <w:jc w:val="center"/>
              <w:rPr>
                <w:rFonts w:ascii="Arial" w:hAnsi="Arial" w:cs="Arial"/>
                <w:b/>
                <w:bCs/>
                <w:sz w:val="36"/>
                <w:szCs w:val="36"/>
              </w:rPr>
            </w:pPr>
            <w:r>
              <w:rPr>
                <w:rFonts w:ascii="Arial" w:hAnsi="Arial" w:cs="Arial"/>
                <w:b/>
                <w:bCs/>
                <w:sz w:val="36"/>
                <w:szCs w:val="36"/>
              </w:rPr>
              <w:t>14</w:t>
            </w:r>
            <w:r w:rsidR="008D7874" w:rsidRPr="00DD0D8B">
              <w:rPr>
                <w:rFonts w:ascii="Arial" w:hAnsi="Arial" w:cs="Arial"/>
                <w:b/>
                <w:bCs/>
                <w:sz w:val="36"/>
                <w:szCs w:val="36"/>
              </w:rPr>
              <w:t>%</w:t>
            </w:r>
          </w:p>
        </w:tc>
      </w:tr>
      <w:tr w:rsidR="008D7874" w14:paraId="1550ABC3" w14:textId="77777777" w:rsidTr="004F78D1">
        <w:tblPrEx>
          <w:tblCellMar>
            <w:top w:w="130" w:type="dxa"/>
            <w:right w:w="49" w:type="dxa"/>
          </w:tblCellMar>
        </w:tblPrEx>
        <w:trPr>
          <w:trHeight w:val="502"/>
        </w:trPr>
        <w:tc>
          <w:tcPr>
            <w:tcW w:w="752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7B22892" w14:textId="77777777" w:rsidR="008D7874" w:rsidRDefault="008D7874" w:rsidP="004F78D1">
            <w:pPr>
              <w:spacing w:line="259" w:lineRule="auto"/>
              <w:ind w:right="64"/>
              <w:jc w:val="center"/>
            </w:pPr>
            <w:r>
              <w:rPr>
                <w:b/>
              </w:rPr>
              <w:t xml:space="preserve">Criterio de evaluación (Ce) </w:t>
            </w:r>
          </w:p>
        </w:tc>
        <w:tc>
          <w:tcPr>
            <w:tcW w:w="83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8CB2B81" w14:textId="77777777" w:rsidR="008D7874" w:rsidRDefault="008D7874" w:rsidP="004F78D1">
            <w:pPr>
              <w:spacing w:line="259" w:lineRule="auto"/>
              <w:ind w:left="103"/>
            </w:pPr>
            <w:r>
              <w:rPr>
                <w:b/>
              </w:rPr>
              <w:t xml:space="preserve">%Ce </w:t>
            </w:r>
          </w:p>
        </w:tc>
      </w:tr>
      <w:tr w:rsidR="005D5188" w14:paraId="3FF2907F" w14:textId="77777777" w:rsidTr="000E0E2D">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52DA1EA5" w14:textId="5C9E3C42" w:rsidR="005D5188" w:rsidRDefault="005D5188" w:rsidP="005D5188">
            <w:pPr>
              <w:spacing w:line="259" w:lineRule="auto"/>
            </w:pPr>
          </w:p>
        </w:tc>
        <w:tc>
          <w:tcPr>
            <w:tcW w:w="6963" w:type="dxa"/>
            <w:gridSpan w:val="3"/>
            <w:tcBorders>
              <w:top w:val="single" w:sz="4" w:space="0" w:color="FFC000"/>
              <w:left w:val="single" w:sz="4" w:space="0" w:color="FFC000"/>
              <w:bottom w:val="single" w:sz="4" w:space="0" w:color="FFC000"/>
              <w:right w:val="single" w:sz="4" w:space="0" w:color="FFC000"/>
            </w:tcBorders>
          </w:tcPr>
          <w:p w14:paraId="14D692BC" w14:textId="58B0C52A" w:rsidR="005D5188" w:rsidRDefault="005D5188" w:rsidP="005D5188">
            <w:pPr>
              <w:spacing w:line="259" w:lineRule="auto"/>
            </w:pPr>
            <w:r w:rsidRPr="00347F30">
              <w:t>a) Se han identificado los objetivos estrat</w:t>
            </w:r>
            <w:r w:rsidRPr="00347F30">
              <w:rPr>
                <w:rFonts w:ascii="Aptos" w:hAnsi="Aptos" w:cs="Aptos"/>
              </w:rPr>
              <w:t>é</w:t>
            </w:r>
            <w:r w:rsidRPr="00347F30">
              <w:t>gicos de la empresa.</w:t>
            </w:r>
          </w:p>
        </w:tc>
        <w:tc>
          <w:tcPr>
            <w:tcW w:w="838" w:type="dxa"/>
            <w:tcBorders>
              <w:top w:val="single" w:sz="4" w:space="0" w:color="FFC000"/>
              <w:left w:val="single" w:sz="4" w:space="0" w:color="FFC000"/>
              <w:bottom w:val="single" w:sz="4" w:space="0" w:color="FFC000"/>
              <w:right w:val="single" w:sz="4" w:space="0" w:color="FFC000"/>
            </w:tcBorders>
          </w:tcPr>
          <w:p w14:paraId="06C7F444" w14:textId="38416D1D" w:rsidR="005D5188" w:rsidRDefault="005D5188" w:rsidP="005D5188">
            <w:pPr>
              <w:spacing w:line="259" w:lineRule="auto"/>
              <w:ind w:left="29"/>
            </w:pPr>
            <w:r w:rsidRPr="000A4ED0">
              <w:t>1,27%</w:t>
            </w:r>
          </w:p>
        </w:tc>
      </w:tr>
      <w:tr w:rsidR="005D5188" w14:paraId="369D6036"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579E3007" w14:textId="7DA0220B" w:rsidR="005D5188" w:rsidRDefault="005D5188" w:rsidP="005D5188">
            <w:pPr>
              <w:spacing w:line="259" w:lineRule="auto"/>
            </w:pPr>
          </w:p>
        </w:tc>
        <w:tc>
          <w:tcPr>
            <w:tcW w:w="6963" w:type="dxa"/>
            <w:gridSpan w:val="3"/>
            <w:tcBorders>
              <w:top w:val="single" w:sz="4" w:space="0" w:color="FFC000"/>
              <w:left w:val="single" w:sz="4" w:space="0" w:color="FFC000"/>
              <w:bottom w:val="single" w:sz="4" w:space="0" w:color="FFC000"/>
              <w:right w:val="single" w:sz="4" w:space="0" w:color="FFC000"/>
            </w:tcBorders>
          </w:tcPr>
          <w:p w14:paraId="6AA558DA" w14:textId="6859E7C5" w:rsidR="005D5188" w:rsidRDefault="005D5188" w:rsidP="005D5188">
            <w:pPr>
              <w:spacing w:line="259" w:lineRule="auto"/>
            </w:pPr>
            <w:r w:rsidRPr="00347F30">
              <w:t xml:space="preserve">b) Se han identificado y alineado las </w:t>
            </w:r>
            <w:r w:rsidRPr="00347F30">
              <w:rPr>
                <w:rFonts w:ascii="Aptos" w:hAnsi="Aptos" w:cs="Aptos"/>
              </w:rPr>
              <w:t>á</w:t>
            </w:r>
            <w:r w:rsidRPr="00347F30">
              <w:t>reas de producci</w:t>
            </w:r>
            <w:r w:rsidRPr="00347F30">
              <w:rPr>
                <w:rFonts w:ascii="Aptos" w:hAnsi="Aptos" w:cs="Aptos"/>
              </w:rPr>
              <w:t>ó</w:t>
            </w:r>
            <w:r w:rsidRPr="00347F30">
              <w:t>n/negocio y de comunicaciones.</w:t>
            </w:r>
          </w:p>
        </w:tc>
        <w:tc>
          <w:tcPr>
            <w:tcW w:w="838" w:type="dxa"/>
            <w:tcBorders>
              <w:top w:val="single" w:sz="4" w:space="0" w:color="FFC000"/>
              <w:left w:val="single" w:sz="4" w:space="0" w:color="FFC000"/>
              <w:bottom w:val="single" w:sz="4" w:space="0" w:color="FFC000"/>
              <w:right w:val="single" w:sz="4" w:space="0" w:color="FFC000"/>
            </w:tcBorders>
          </w:tcPr>
          <w:p w14:paraId="644E9B01" w14:textId="4A89A8F1" w:rsidR="005D5188" w:rsidRDefault="005D5188" w:rsidP="005D5188">
            <w:pPr>
              <w:spacing w:line="259" w:lineRule="auto"/>
              <w:ind w:left="29"/>
            </w:pPr>
            <w:r w:rsidRPr="000A4ED0">
              <w:t>1,27%</w:t>
            </w:r>
          </w:p>
        </w:tc>
      </w:tr>
      <w:tr w:rsidR="005D5188" w14:paraId="42BEDCEA"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E80D234"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3F0D05E2" w14:textId="6BD03D09" w:rsidR="005D5188" w:rsidRPr="0085345D" w:rsidRDefault="005D5188" w:rsidP="005D5188">
            <w:r w:rsidRPr="00347F30">
              <w:t xml:space="preserve">c) Se han identificado las </w:t>
            </w:r>
            <w:r w:rsidRPr="00347F30">
              <w:rPr>
                <w:rFonts w:ascii="Aptos" w:hAnsi="Aptos" w:cs="Aptos"/>
              </w:rPr>
              <w:t>á</w:t>
            </w:r>
            <w:r w:rsidRPr="00347F30">
              <w:t>reas susceptibles de ser digitalizadas.</w:t>
            </w:r>
          </w:p>
        </w:tc>
        <w:tc>
          <w:tcPr>
            <w:tcW w:w="838" w:type="dxa"/>
            <w:tcBorders>
              <w:top w:val="single" w:sz="4" w:space="0" w:color="FFC000"/>
              <w:left w:val="single" w:sz="4" w:space="0" w:color="FFC000"/>
              <w:bottom w:val="single" w:sz="4" w:space="0" w:color="FFC000"/>
              <w:right w:val="single" w:sz="4" w:space="0" w:color="FFC000"/>
            </w:tcBorders>
          </w:tcPr>
          <w:p w14:paraId="71A785A4" w14:textId="40B4E51A" w:rsidR="005D5188" w:rsidRDefault="005D5188" w:rsidP="005D5188">
            <w:pPr>
              <w:ind w:left="29"/>
            </w:pPr>
            <w:r w:rsidRPr="000A4ED0">
              <w:t>1,27%</w:t>
            </w:r>
          </w:p>
        </w:tc>
      </w:tr>
      <w:tr w:rsidR="005D5188" w14:paraId="77D9D8A3"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F2DCC0F"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0AFA2721" w14:textId="7537032B" w:rsidR="005D5188" w:rsidRPr="0085345D" w:rsidRDefault="005D5188" w:rsidP="005D5188">
            <w:r w:rsidRPr="00347F30">
              <w:t>d) Se ha analizado el encaje de AD (</w:t>
            </w:r>
            <w:r w:rsidRPr="00347F30">
              <w:rPr>
                <w:rFonts w:ascii="Aptos" w:hAnsi="Aptos" w:cs="Aptos"/>
              </w:rPr>
              <w:t>á</w:t>
            </w:r>
            <w:r w:rsidRPr="00347F30">
              <w:t>reas digitalizadas) entre s</w:t>
            </w:r>
            <w:r w:rsidRPr="00347F30">
              <w:rPr>
                <w:rFonts w:ascii="Aptos" w:hAnsi="Aptos" w:cs="Aptos"/>
              </w:rPr>
              <w:t>í</w:t>
            </w:r>
            <w:r w:rsidRPr="00347F30">
              <w:t xml:space="preserve"> y con las que no lo están.</w:t>
            </w:r>
          </w:p>
        </w:tc>
        <w:tc>
          <w:tcPr>
            <w:tcW w:w="838" w:type="dxa"/>
            <w:tcBorders>
              <w:top w:val="single" w:sz="4" w:space="0" w:color="FFC000"/>
              <w:left w:val="single" w:sz="4" w:space="0" w:color="FFC000"/>
              <w:bottom w:val="single" w:sz="4" w:space="0" w:color="FFC000"/>
              <w:right w:val="single" w:sz="4" w:space="0" w:color="FFC000"/>
            </w:tcBorders>
          </w:tcPr>
          <w:p w14:paraId="39BBE1FF" w14:textId="233B2B36" w:rsidR="005D5188" w:rsidRDefault="005D5188" w:rsidP="005D5188">
            <w:pPr>
              <w:ind w:left="29"/>
            </w:pPr>
            <w:r w:rsidRPr="000A4ED0">
              <w:t>1,27%</w:t>
            </w:r>
          </w:p>
        </w:tc>
      </w:tr>
      <w:tr w:rsidR="005D5188" w14:paraId="40F7C90B"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B58DFB8"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1B8B9573" w14:textId="366DB832" w:rsidR="005D5188" w:rsidRPr="0085345D" w:rsidRDefault="005D5188" w:rsidP="005D5188">
            <w:r w:rsidRPr="00347F30">
              <w:t>e) Se han tenido en cuenta las necesidades presentes y futuras de la empresa.</w:t>
            </w:r>
          </w:p>
        </w:tc>
        <w:tc>
          <w:tcPr>
            <w:tcW w:w="838" w:type="dxa"/>
            <w:tcBorders>
              <w:top w:val="single" w:sz="4" w:space="0" w:color="FFC000"/>
              <w:left w:val="single" w:sz="4" w:space="0" w:color="FFC000"/>
              <w:bottom w:val="single" w:sz="4" w:space="0" w:color="FFC000"/>
              <w:right w:val="single" w:sz="4" w:space="0" w:color="FFC000"/>
            </w:tcBorders>
          </w:tcPr>
          <w:p w14:paraId="54F11D24" w14:textId="7607DFF9" w:rsidR="005D5188" w:rsidRDefault="005D5188" w:rsidP="005D5188">
            <w:pPr>
              <w:ind w:left="29"/>
            </w:pPr>
            <w:r w:rsidRPr="000A4ED0">
              <w:t>1,27%</w:t>
            </w:r>
          </w:p>
        </w:tc>
      </w:tr>
      <w:tr w:rsidR="005D5188" w14:paraId="3A5AB12A"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CE8721A"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7C6E37BE" w14:textId="7ACF0FEC" w:rsidR="005D5188" w:rsidRPr="0085345D" w:rsidRDefault="005D5188" w:rsidP="005D5188">
            <w:r w:rsidRPr="00347F30">
              <w:t xml:space="preserve">f) Se han relacionado cada una de las </w:t>
            </w:r>
            <w:r w:rsidRPr="00347F30">
              <w:rPr>
                <w:rFonts w:ascii="Aptos" w:hAnsi="Aptos" w:cs="Aptos"/>
              </w:rPr>
              <w:t>á</w:t>
            </w:r>
            <w:r w:rsidRPr="00347F30">
              <w:t>reas con la implantaci</w:t>
            </w:r>
            <w:r w:rsidRPr="00347F30">
              <w:rPr>
                <w:rFonts w:ascii="Aptos" w:hAnsi="Aptos" w:cs="Aptos"/>
              </w:rPr>
              <w:t>ó</w:t>
            </w:r>
            <w:r w:rsidRPr="00347F30">
              <w:t>n de las tecnolog</w:t>
            </w:r>
            <w:r w:rsidRPr="00347F30">
              <w:rPr>
                <w:rFonts w:ascii="Aptos" w:hAnsi="Aptos" w:cs="Aptos"/>
              </w:rPr>
              <w:t>í</w:t>
            </w:r>
            <w:r w:rsidRPr="00347F30">
              <w:t>as.</w:t>
            </w:r>
          </w:p>
        </w:tc>
        <w:tc>
          <w:tcPr>
            <w:tcW w:w="838" w:type="dxa"/>
            <w:tcBorders>
              <w:top w:val="single" w:sz="4" w:space="0" w:color="FFC000"/>
              <w:left w:val="single" w:sz="4" w:space="0" w:color="FFC000"/>
              <w:bottom w:val="single" w:sz="4" w:space="0" w:color="FFC000"/>
              <w:right w:val="single" w:sz="4" w:space="0" w:color="FFC000"/>
            </w:tcBorders>
          </w:tcPr>
          <w:p w14:paraId="2B5D6E3C" w14:textId="4F41219C" w:rsidR="005D5188" w:rsidRDefault="005D5188" w:rsidP="005D5188">
            <w:pPr>
              <w:ind w:left="29"/>
            </w:pPr>
            <w:r w:rsidRPr="000A4ED0">
              <w:t>1,27%</w:t>
            </w:r>
          </w:p>
        </w:tc>
      </w:tr>
      <w:tr w:rsidR="005D5188" w14:paraId="4453158E"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44B6908"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1C092A68" w14:textId="67039AEC" w:rsidR="005D5188" w:rsidRPr="0085345D" w:rsidRDefault="005D5188" w:rsidP="005D5188">
            <w:r w:rsidRPr="00347F30">
              <w:t xml:space="preserve">g) Se han analizado las posibles brechas de seguridad en cada una de las </w:t>
            </w:r>
            <w:r w:rsidRPr="00347F30">
              <w:rPr>
                <w:rFonts w:ascii="Aptos" w:hAnsi="Aptos" w:cs="Aptos"/>
              </w:rPr>
              <w:t>á</w:t>
            </w:r>
            <w:r w:rsidRPr="00347F30">
              <w:t xml:space="preserve">reas. </w:t>
            </w:r>
          </w:p>
        </w:tc>
        <w:tc>
          <w:tcPr>
            <w:tcW w:w="838" w:type="dxa"/>
            <w:tcBorders>
              <w:top w:val="single" w:sz="4" w:space="0" w:color="FFC000"/>
              <w:left w:val="single" w:sz="4" w:space="0" w:color="FFC000"/>
              <w:bottom w:val="single" w:sz="4" w:space="0" w:color="FFC000"/>
              <w:right w:val="single" w:sz="4" w:space="0" w:color="FFC000"/>
            </w:tcBorders>
          </w:tcPr>
          <w:p w14:paraId="26AC8ABC" w14:textId="46684E22" w:rsidR="005D5188" w:rsidRDefault="005D5188" w:rsidP="005D5188">
            <w:pPr>
              <w:ind w:left="29"/>
            </w:pPr>
            <w:r w:rsidRPr="000A4ED0">
              <w:t>1,27%</w:t>
            </w:r>
          </w:p>
        </w:tc>
      </w:tr>
      <w:tr w:rsidR="005D5188" w14:paraId="0A2CAAC5"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41648EF"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25F8C34E" w14:textId="08AE3AD9" w:rsidR="005D5188" w:rsidRPr="00347F30" w:rsidRDefault="005D5188" w:rsidP="005D5188">
            <w:r w:rsidRPr="00FA6578">
              <w:t>h) Se ha definido el tratamiento de los datos y su análisis.</w:t>
            </w:r>
          </w:p>
        </w:tc>
        <w:tc>
          <w:tcPr>
            <w:tcW w:w="838" w:type="dxa"/>
            <w:tcBorders>
              <w:top w:val="single" w:sz="4" w:space="0" w:color="FFC000"/>
              <w:left w:val="single" w:sz="4" w:space="0" w:color="FFC000"/>
              <w:bottom w:val="single" w:sz="4" w:space="0" w:color="FFC000"/>
              <w:right w:val="single" w:sz="4" w:space="0" w:color="FFC000"/>
            </w:tcBorders>
          </w:tcPr>
          <w:p w14:paraId="53694FF1" w14:textId="1550F95D" w:rsidR="005D5188" w:rsidRDefault="005D5188" w:rsidP="005D5188">
            <w:pPr>
              <w:ind w:left="29"/>
            </w:pPr>
            <w:r w:rsidRPr="000A4ED0">
              <w:t>1,27%</w:t>
            </w:r>
          </w:p>
        </w:tc>
      </w:tr>
      <w:tr w:rsidR="005D5188" w14:paraId="4F6D84C3"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26EB876"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2CA75279" w14:textId="3F5C1082" w:rsidR="005D5188" w:rsidRPr="0085345D" w:rsidRDefault="005D5188" w:rsidP="005D5188">
            <w:r w:rsidRPr="00347F30">
              <w:t>i) Se ha tenido en cuenta la integraci</w:t>
            </w:r>
            <w:r w:rsidRPr="00347F30">
              <w:rPr>
                <w:rFonts w:ascii="Aptos" w:hAnsi="Aptos" w:cs="Aptos"/>
              </w:rPr>
              <w:t>ó</w:t>
            </w:r>
            <w:r w:rsidRPr="00347F30">
              <w:t>n entre datos, aplicaciones, plataformas que los soportan, entre otros.</w:t>
            </w:r>
          </w:p>
        </w:tc>
        <w:tc>
          <w:tcPr>
            <w:tcW w:w="838" w:type="dxa"/>
            <w:tcBorders>
              <w:top w:val="single" w:sz="4" w:space="0" w:color="FFC000"/>
              <w:left w:val="single" w:sz="4" w:space="0" w:color="FFC000"/>
              <w:bottom w:val="single" w:sz="4" w:space="0" w:color="FFC000"/>
              <w:right w:val="single" w:sz="4" w:space="0" w:color="FFC000"/>
            </w:tcBorders>
          </w:tcPr>
          <w:p w14:paraId="2A13AA00" w14:textId="367AD030" w:rsidR="005D5188" w:rsidRDefault="005D5188" w:rsidP="005D5188">
            <w:pPr>
              <w:ind w:left="29"/>
            </w:pPr>
            <w:r w:rsidRPr="000A4ED0">
              <w:t>1,27%</w:t>
            </w:r>
          </w:p>
        </w:tc>
      </w:tr>
      <w:tr w:rsidR="005D5188" w14:paraId="0A663522"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3CA942BA"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4471B4E8" w14:textId="49F228F6" w:rsidR="005D5188" w:rsidRPr="00363F5C" w:rsidRDefault="005D5188" w:rsidP="005D5188">
            <w:r w:rsidRPr="00347F30">
              <w:t>j) Se han documentado los cambios realizados en funci</w:t>
            </w:r>
            <w:r w:rsidRPr="00347F30">
              <w:rPr>
                <w:rFonts w:ascii="Aptos" w:hAnsi="Aptos" w:cs="Aptos"/>
              </w:rPr>
              <w:t>ó</w:t>
            </w:r>
            <w:r w:rsidRPr="00347F30">
              <w:t>n de la estrategia.</w:t>
            </w:r>
          </w:p>
        </w:tc>
        <w:tc>
          <w:tcPr>
            <w:tcW w:w="838" w:type="dxa"/>
            <w:tcBorders>
              <w:top w:val="single" w:sz="4" w:space="0" w:color="FFC000"/>
              <w:left w:val="single" w:sz="4" w:space="0" w:color="FFC000"/>
              <w:bottom w:val="single" w:sz="4" w:space="0" w:color="FFC000"/>
              <w:right w:val="single" w:sz="4" w:space="0" w:color="FFC000"/>
            </w:tcBorders>
          </w:tcPr>
          <w:p w14:paraId="5936123B" w14:textId="0E54D514" w:rsidR="005D5188" w:rsidRDefault="005D5188" w:rsidP="005D5188">
            <w:pPr>
              <w:ind w:left="29"/>
            </w:pPr>
            <w:r w:rsidRPr="000A4ED0">
              <w:t>1,27%</w:t>
            </w:r>
          </w:p>
        </w:tc>
      </w:tr>
      <w:tr w:rsidR="005D5188" w14:paraId="4FF6157C"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68345FB"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5A8C8BB2" w14:textId="77777777" w:rsidR="005D5188" w:rsidRPr="008D7874" w:rsidRDefault="005D5188" w:rsidP="005D5188">
            <w:r w:rsidRPr="008D7874">
              <w:t>k) Se han tenido en cuenta la idoneidad de los recursos humanos.</w:t>
            </w:r>
          </w:p>
          <w:p w14:paraId="25209B48" w14:textId="77777777" w:rsidR="005D5188" w:rsidRPr="00347F30" w:rsidRDefault="005D5188" w:rsidP="005D5188"/>
        </w:tc>
        <w:tc>
          <w:tcPr>
            <w:tcW w:w="838" w:type="dxa"/>
            <w:tcBorders>
              <w:top w:val="single" w:sz="4" w:space="0" w:color="FFC000"/>
              <w:left w:val="single" w:sz="4" w:space="0" w:color="FFC000"/>
              <w:bottom w:val="single" w:sz="4" w:space="0" w:color="FFC000"/>
              <w:right w:val="single" w:sz="4" w:space="0" w:color="FFC000"/>
            </w:tcBorders>
          </w:tcPr>
          <w:p w14:paraId="6EF1DE9D" w14:textId="1253041F" w:rsidR="005D5188" w:rsidRDefault="005D5188" w:rsidP="005D5188">
            <w:pPr>
              <w:ind w:left="29"/>
            </w:pPr>
            <w:r w:rsidRPr="000A4ED0">
              <w:t>1,27%</w:t>
            </w:r>
          </w:p>
        </w:tc>
      </w:tr>
    </w:tbl>
    <w:p w14:paraId="264F4051" w14:textId="77777777" w:rsidR="00537332" w:rsidRDefault="00537332" w:rsidP="00537332">
      <w:pPr>
        <w:pStyle w:val="Ttulo2"/>
        <w:ind w:left="360"/>
      </w:pPr>
    </w:p>
    <w:p w14:paraId="7EA29C40" w14:textId="66B419D0" w:rsidR="00F51CEB" w:rsidRDefault="00401E82" w:rsidP="00F11372">
      <w:pPr>
        <w:pStyle w:val="Ttulo2"/>
        <w:numPr>
          <w:ilvl w:val="0"/>
          <w:numId w:val="1"/>
        </w:numPr>
      </w:pPr>
      <w:bookmarkStart w:id="4" w:name="_Toc215130858"/>
      <w:r w:rsidRPr="00F51CEB">
        <w:t>Resultados de aprendizaje desarrollados en empresa.</w:t>
      </w:r>
      <w:bookmarkEnd w:id="4"/>
    </w:p>
    <w:p w14:paraId="5ED16AC2" w14:textId="77777777" w:rsidR="00993E9C" w:rsidRDefault="00993E9C" w:rsidP="00993E9C"/>
    <w:tbl>
      <w:tblPr>
        <w:tblStyle w:val="TableGrid"/>
        <w:tblW w:w="8363" w:type="dxa"/>
        <w:tblInd w:w="137" w:type="dxa"/>
        <w:tblCellMar>
          <w:left w:w="108" w:type="dxa"/>
          <w:right w:w="50" w:type="dxa"/>
        </w:tblCellMar>
        <w:tblLook w:val="04A0" w:firstRow="1" w:lastRow="0" w:firstColumn="1" w:lastColumn="0" w:noHBand="0" w:noVBand="1"/>
      </w:tblPr>
      <w:tblGrid>
        <w:gridCol w:w="7182"/>
        <w:gridCol w:w="1181"/>
      </w:tblGrid>
      <w:tr w:rsidR="005E4A25" w:rsidRPr="00DD0D8B" w14:paraId="26BEBD47" w14:textId="77777777" w:rsidTr="00987BEF">
        <w:trPr>
          <w:trHeight w:val="1006"/>
        </w:trPr>
        <w:tc>
          <w:tcPr>
            <w:tcW w:w="718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6632235" w14:textId="484B67C1" w:rsidR="005E4A25" w:rsidRPr="00DD0D8B" w:rsidRDefault="005E4A25" w:rsidP="000C33E7">
            <w:pPr>
              <w:spacing w:line="259" w:lineRule="auto"/>
              <w:ind w:right="63"/>
              <w:jc w:val="center"/>
              <w:rPr>
                <w:b/>
              </w:rPr>
            </w:pPr>
            <w:r w:rsidRPr="00F51CEB">
              <w:t>Resultados de aprendizaje desarrollados en empresa</w:t>
            </w:r>
          </w:p>
        </w:tc>
        <w:tc>
          <w:tcPr>
            <w:tcW w:w="118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4241175" w14:textId="76DA45A1" w:rsidR="005E4A25" w:rsidRPr="00DD0D8B" w:rsidRDefault="005E4A25" w:rsidP="000C33E7">
            <w:pPr>
              <w:spacing w:line="259" w:lineRule="auto"/>
              <w:ind w:right="63"/>
              <w:jc w:val="center"/>
              <w:rPr>
                <w:b/>
              </w:rPr>
            </w:pPr>
            <w:r>
              <w:rPr>
                <w:b/>
              </w:rPr>
              <w:t xml:space="preserve">% En empresa </w:t>
            </w:r>
          </w:p>
        </w:tc>
      </w:tr>
      <w:tr w:rsidR="005E4A25" w:rsidRPr="00AE2C34" w14:paraId="20E746EE" w14:textId="77777777" w:rsidTr="00987BEF">
        <w:tblPrEx>
          <w:tblCellMar>
            <w:top w:w="130" w:type="dxa"/>
            <w:left w:w="106" w:type="dxa"/>
            <w:right w:w="48" w:type="dxa"/>
          </w:tblCellMar>
        </w:tblPrEx>
        <w:trPr>
          <w:trHeight w:val="499"/>
        </w:trPr>
        <w:tc>
          <w:tcPr>
            <w:tcW w:w="7182" w:type="dxa"/>
            <w:tcBorders>
              <w:top w:val="single" w:sz="4" w:space="0" w:color="FFC000"/>
              <w:left w:val="single" w:sz="4" w:space="0" w:color="FFC000"/>
              <w:bottom w:val="single" w:sz="4" w:space="0" w:color="FFC000"/>
              <w:right w:val="single" w:sz="4" w:space="0" w:color="FFC000"/>
            </w:tcBorders>
            <w:vAlign w:val="center"/>
          </w:tcPr>
          <w:p w14:paraId="23BD327B" w14:textId="71F26C36" w:rsidR="005E4A25" w:rsidRPr="00AE2C34" w:rsidRDefault="005E4A25" w:rsidP="005E4A25">
            <w:pPr>
              <w:spacing w:line="259" w:lineRule="auto"/>
              <w:ind w:right="62"/>
              <w:jc w:val="center"/>
            </w:pPr>
            <w:r>
              <w:t xml:space="preserve"> </w:t>
            </w:r>
            <w:r w:rsidRPr="00AE2C34">
              <w:rPr>
                <w:b/>
              </w:rPr>
              <w:t xml:space="preserve">Resultado de </w:t>
            </w:r>
            <w:r w:rsidR="00987BEF" w:rsidRPr="00AE2C34">
              <w:rPr>
                <w:b/>
              </w:rPr>
              <w:t>Aprendizaje R.A.</w:t>
            </w:r>
            <w:r w:rsidR="00987BEF">
              <w:rPr>
                <w:b/>
              </w:rPr>
              <w:t xml:space="preserve"> </w:t>
            </w:r>
            <w:r w:rsidR="009B5511">
              <w:rPr>
                <w:b/>
              </w:rPr>
              <w:t>3</w:t>
            </w:r>
          </w:p>
        </w:tc>
        <w:tc>
          <w:tcPr>
            <w:tcW w:w="1181" w:type="dxa"/>
            <w:tcBorders>
              <w:top w:val="single" w:sz="4" w:space="0" w:color="FFC000"/>
              <w:left w:val="single" w:sz="4" w:space="0" w:color="FFC000"/>
              <w:bottom w:val="single" w:sz="4" w:space="0" w:color="FFC000"/>
              <w:right w:val="single" w:sz="4" w:space="0" w:color="FFC000"/>
            </w:tcBorders>
            <w:vAlign w:val="center"/>
          </w:tcPr>
          <w:p w14:paraId="2C4652E8" w14:textId="5B7B3797" w:rsidR="005E4A25" w:rsidRPr="00AE2C34" w:rsidRDefault="00987BEF" w:rsidP="005E4A25">
            <w:pPr>
              <w:spacing w:line="259" w:lineRule="auto"/>
              <w:ind w:left="101"/>
              <w:jc w:val="center"/>
            </w:pPr>
            <w:r>
              <w:rPr>
                <w:b/>
              </w:rPr>
              <w:t xml:space="preserve">10 </w:t>
            </w:r>
            <w:r w:rsidR="005E4A25" w:rsidRPr="00AE2C34">
              <w:rPr>
                <w:b/>
              </w:rPr>
              <w:t>%</w:t>
            </w:r>
          </w:p>
        </w:tc>
      </w:tr>
      <w:tr w:rsidR="005E4A25" w:rsidRPr="00AE2C34" w14:paraId="04A291FD" w14:textId="77777777" w:rsidTr="00987BEF">
        <w:tblPrEx>
          <w:tblCellMar>
            <w:right w:w="47" w:type="dxa"/>
          </w:tblCellMar>
        </w:tblPrEx>
        <w:trPr>
          <w:trHeight w:val="502"/>
        </w:trPr>
        <w:tc>
          <w:tcPr>
            <w:tcW w:w="7182" w:type="dxa"/>
            <w:tcBorders>
              <w:top w:val="single" w:sz="4" w:space="0" w:color="FFC000"/>
              <w:left w:val="single" w:sz="4" w:space="0" w:color="FFC000"/>
              <w:bottom w:val="single" w:sz="4" w:space="0" w:color="FFC000"/>
              <w:right w:val="single" w:sz="4" w:space="0" w:color="FFC000"/>
            </w:tcBorders>
            <w:vAlign w:val="center"/>
          </w:tcPr>
          <w:p w14:paraId="007C1DF7" w14:textId="1824731C" w:rsidR="005E4A25" w:rsidRPr="00AE2C34" w:rsidRDefault="005E4A25" w:rsidP="005E4A25">
            <w:pPr>
              <w:spacing w:line="259" w:lineRule="auto"/>
              <w:ind w:right="66"/>
              <w:jc w:val="center"/>
            </w:pPr>
            <w:r w:rsidRPr="00AE2C34">
              <w:t xml:space="preserve"> </w:t>
            </w:r>
            <w:r w:rsidRPr="00AE2C34">
              <w:rPr>
                <w:b/>
              </w:rPr>
              <w:t xml:space="preserve">Resultado de </w:t>
            </w:r>
            <w:r w:rsidR="00987BEF" w:rsidRPr="00AE2C34">
              <w:rPr>
                <w:b/>
              </w:rPr>
              <w:t>Aprendizaje R.A.</w:t>
            </w:r>
            <w:r w:rsidR="00987BEF">
              <w:rPr>
                <w:b/>
              </w:rPr>
              <w:t xml:space="preserve"> </w:t>
            </w:r>
            <w:r w:rsidR="009B5511">
              <w:rPr>
                <w:b/>
              </w:rPr>
              <w:t>4</w:t>
            </w:r>
          </w:p>
        </w:tc>
        <w:tc>
          <w:tcPr>
            <w:tcW w:w="1181" w:type="dxa"/>
            <w:tcBorders>
              <w:top w:val="single" w:sz="4" w:space="0" w:color="FFC000"/>
              <w:left w:val="single" w:sz="4" w:space="0" w:color="FFC000"/>
              <w:bottom w:val="single" w:sz="4" w:space="0" w:color="FFC000"/>
              <w:right w:val="single" w:sz="4" w:space="0" w:color="FFC000"/>
            </w:tcBorders>
            <w:vAlign w:val="center"/>
          </w:tcPr>
          <w:p w14:paraId="34964A06" w14:textId="6F3CC977" w:rsidR="005E4A25" w:rsidRPr="00AE2C34" w:rsidRDefault="00987BEF" w:rsidP="005E4A25">
            <w:pPr>
              <w:spacing w:line="259" w:lineRule="auto"/>
              <w:ind w:left="98"/>
              <w:jc w:val="center"/>
            </w:pPr>
            <w:r>
              <w:rPr>
                <w:b/>
              </w:rPr>
              <w:t xml:space="preserve">10 </w:t>
            </w:r>
            <w:r w:rsidR="005E4A25" w:rsidRPr="00AE2C34">
              <w:rPr>
                <w:b/>
              </w:rPr>
              <w:t>%</w:t>
            </w:r>
          </w:p>
        </w:tc>
      </w:tr>
    </w:tbl>
    <w:p w14:paraId="565F2103" w14:textId="6029BF23" w:rsidR="00503C7E" w:rsidRDefault="00503C7E" w:rsidP="002C79F8"/>
    <w:p w14:paraId="2AD1E01C" w14:textId="77777777" w:rsidR="00537332" w:rsidRDefault="00537332" w:rsidP="002C79F8"/>
    <w:p w14:paraId="2ACC3E04" w14:textId="2A1E53E8" w:rsidR="00F51CEB" w:rsidRDefault="00401E82" w:rsidP="00F11372">
      <w:pPr>
        <w:pStyle w:val="Ttulo2"/>
        <w:numPr>
          <w:ilvl w:val="0"/>
          <w:numId w:val="1"/>
        </w:numPr>
        <w:jc w:val="both"/>
      </w:pPr>
      <w:bookmarkStart w:id="5" w:name="_Toc215130859"/>
      <w:r w:rsidRPr="00F51CEB">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bookmarkEnd w:id="5"/>
    </w:p>
    <w:p w14:paraId="5E5FAA41" w14:textId="77777777" w:rsidR="00D024B5" w:rsidRPr="00D024B5" w:rsidRDefault="00D024B5" w:rsidP="00D024B5"/>
    <w:p w14:paraId="72ADA684" w14:textId="77777777" w:rsidR="00D024B5" w:rsidRPr="00582574" w:rsidRDefault="00D024B5" w:rsidP="00D024B5">
      <w:pPr>
        <w:spacing w:after="120"/>
        <w:contextualSpacing/>
        <w:jc w:val="both"/>
        <w:rPr>
          <w:rFonts w:ascii="Arial" w:hAnsi="Arial" w:cs="Arial"/>
          <w:sz w:val="24"/>
          <w:szCs w:val="24"/>
        </w:rPr>
      </w:pPr>
      <w:r w:rsidRPr="00582574">
        <w:rPr>
          <w:rFonts w:ascii="Arial" w:hAnsi="Arial" w:cs="Arial"/>
          <w:sz w:val="24"/>
          <w:szCs w:val="24"/>
        </w:rPr>
        <w:lastRenderedPageBreak/>
        <w:t>La evaluación deberá contemplar diferentes aspectos, siendo éste un proceso continuo, en el que se valorarán además de los resultados de las diferentes pruebas objetivas planteadas, todas aquellas actividades realizadas, tanto de forma individual, como en grupo.</w:t>
      </w:r>
    </w:p>
    <w:p w14:paraId="0ADA02FA" w14:textId="77777777" w:rsidR="00D024B5" w:rsidRPr="00582574" w:rsidRDefault="00D024B5" w:rsidP="00D024B5">
      <w:pPr>
        <w:spacing w:after="120"/>
        <w:ind w:left="1440"/>
        <w:contextualSpacing/>
        <w:jc w:val="both"/>
        <w:rPr>
          <w:rFonts w:ascii="Arial" w:hAnsi="Arial" w:cs="Arial"/>
          <w:sz w:val="24"/>
          <w:szCs w:val="24"/>
        </w:rPr>
      </w:pPr>
    </w:p>
    <w:p w14:paraId="68B0EF62" w14:textId="77777777" w:rsidR="00D024B5" w:rsidRPr="00582574" w:rsidRDefault="00D024B5" w:rsidP="00D024B5">
      <w:pPr>
        <w:spacing w:after="120"/>
        <w:contextualSpacing/>
        <w:jc w:val="both"/>
        <w:rPr>
          <w:rFonts w:ascii="Arial" w:hAnsi="Arial" w:cs="Arial"/>
          <w:sz w:val="24"/>
          <w:szCs w:val="24"/>
        </w:rPr>
      </w:pPr>
      <w:r w:rsidRPr="00582574">
        <w:rPr>
          <w:rFonts w:ascii="Arial" w:hAnsi="Arial" w:cs="Arial"/>
          <w:sz w:val="24"/>
          <w:szCs w:val="24"/>
        </w:rPr>
        <w:t>La valoración del aprendizaje se realizará a través de los siguientes instrumentos de evaluación:</w:t>
      </w:r>
    </w:p>
    <w:p w14:paraId="66DC7624" w14:textId="77777777" w:rsidR="00D024B5" w:rsidRPr="00582574" w:rsidRDefault="00D024B5" w:rsidP="00D024B5">
      <w:pPr>
        <w:spacing w:after="120"/>
        <w:ind w:firstLine="284"/>
        <w:contextualSpacing/>
        <w:jc w:val="both"/>
        <w:rPr>
          <w:rFonts w:ascii="Arial" w:hAnsi="Arial" w:cs="Arial"/>
          <w:sz w:val="24"/>
          <w:szCs w:val="24"/>
        </w:rPr>
      </w:pPr>
    </w:p>
    <w:p w14:paraId="32AD205D" w14:textId="77777777" w:rsidR="00D024B5" w:rsidRPr="00582574" w:rsidRDefault="00D024B5" w:rsidP="00F11372">
      <w:pPr>
        <w:numPr>
          <w:ilvl w:val="0"/>
          <w:numId w:val="11"/>
        </w:numPr>
        <w:spacing w:after="120" w:line="276" w:lineRule="auto"/>
        <w:contextualSpacing/>
        <w:jc w:val="both"/>
        <w:rPr>
          <w:rFonts w:ascii="Arial" w:hAnsi="Arial" w:cs="Arial"/>
          <w:sz w:val="24"/>
          <w:szCs w:val="24"/>
        </w:rPr>
      </w:pPr>
      <w:r w:rsidRPr="00582574">
        <w:rPr>
          <w:rFonts w:ascii="Arial" w:hAnsi="Arial" w:cs="Arial"/>
          <w:sz w:val="24"/>
          <w:szCs w:val="24"/>
        </w:rPr>
        <w:t>Observación del trabajo en el aula para evaluar el interés, asistencia, la participación, la iniciativa y el dominio de conceptos previos.</w:t>
      </w:r>
    </w:p>
    <w:p w14:paraId="36BF6F18" w14:textId="77777777" w:rsidR="00D024B5" w:rsidRPr="00582574" w:rsidRDefault="00D024B5" w:rsidP="00D024B5">
      <w:pPr>
        <w:spacing w:after="120"/>
        <w:ind w:left="1440"/>
        <w:contextualSpacing/>
        <w:jc w:val="both"/>
        <w:rPr>
          <w:rFonts w:ascii="Arial" w:hAnsi="Arial" w:cs="Arial"/>
          <w:sz w:val="24"/>
          <w:szCs w:val="24"/>
        </w:rPr>
      </w:pPr>
    </w:p>
    <w:p w14:paraId="6915C75B" w14:textId="77777777" w:rsidR="00D024B5" w:rsidRPr="00582574" w:rsidRDefault="00D024B5" w:rsidP="00F11372">
      <w:pPr>
        <w:numPr>
          <w:ilvl w:val="0"/>
          <w:numId w:val="11"/>
        </w:numPr>
        <w:spacing w:after="120" w:line="276" w:lineRule="auto"/>
        <w:ind w:left="1434" w:hanging="357"/>
        <w:contextualSpacing/>
        <w:jc w:val="both"/>
        <w:rPr>
          <w:rFonts w:ascii="Arial" w:hAnsi="Arial" w:cs="Arial"/>
          <w:sz w:val="24"/>
          <w:szCs w:val="24"/>
        </w:rPr>
      </w:pPr>
      <w:r w:rsidRPr="00582574">
        <w:rPr>
          <w:rFonts w:ascii="Arial" w:hAnsi="Arial" w:cs="Arial"/>
          <w:sz w:val="24"/>
          <w:szCs w:val="24"/>
        </w:rPr>
        <w:t>Revisión de los trabajos y de las actividades realizadas, valorando, además de la comprensión de los contenidos, la presentación, la corrección en la expresión, el rigor en el uso de términos específicos y la claridad y calidad de las exposiciones e informes.</w:t>
      </w:r>
    </w:p>
    <w:p w14:paraId="038DCD85" w14:textId="77777777" w:rsidR="00D024B5" w:rsidRPr="00582574" w:rsidRDefault="00D024B5" w:rsidP="00D024B5">
      <w:pPr>
        <w:spacing w:after="120"/>
        <w:ind w:left="720"/>
        <w:contextualSpacing/>
        <w:jc w:val="both"/>
        <w:rPr>
          <w:rFonts w:ascii="Arial" w:hAnsi="Arial" w:cs="Arial"/>
          <w:sz w:val="24"/>
          <w:szCs w:val="24"/>
        </w:rPr>
      </w:pPr>
    </w:p>
    <w:p w14:paraId="72122A86" w14:textId="77777777" w:rsidR="00D024B5" w:rsidRPr="00582574" w:rsidRDefault="00D024B5" w:rsidP="00F11372">
      <w:pPr>
        <w:numPr>
          <w:ilvl w:val="0"/>
          <w:numId w:val="11"/>
        </w:numPr>
        <w:spacing w:after="120" w:line="276" w:lineRule="auto"/>
        <w:ind w:left="1440"/>
        <w:contextualSpacing/>
        <w:jc w:val="both"/>
        <w:rPr>
          <w:rFonts w:ascii="Arial" w:hAnsi="Arial" w:cs="Arial"/>
          <w:sz w:val="24"/>
          <w:szCs w:val="24"/>
        </w:rPr>
      </w:pPr>
      <w:r w:rsidRPr="00582574">
        <w:rPr>
          <w:rFonts w:ascii="Arial" w:hAnsi="Arial" w:cs="Arial"/>
          <w:sz w:val="24"/>
          <w:szCs w:val="24"/>
        </w:rPr>
        <w:t>Cumplimiento de las tareas encomendadas: valorando la presentación de los trabajos en el tiempo fijado y contenido de estos.</w:t>
      </w:r>
    </w:p>
    <w:p w14:paraId="3DF65443" w14:textId="77777777" w:rsidR="00D024B5" w:rsidRPr="00582574" w:rsidRDefault="00D024B5" w:rsidP="00D024B5">
      <w:pPr>
        <w:spacing w:after="120"/>
        <w:ind w:left="1440"/>
        <w:contextualSpacing/>
        <w:jc w:val="both"/>
        <w:rPr>
          <w:rFonts w:ascii="Arial" w:hAnsi="Arial" w:cs="Arial"/>
          <w:sz w:val="24"/>
          <w:szCs w:val="24"/>
        </w:rPr>
      </w:pPr>
    </w:p>
    <w:p w14:paraId="2E0B524D" w14:textId="77777777" w:rsidR="00D024B5" w:rsidRPr="00582574" w:rsidRDefault="00D024B5" w:rsidP="00F11372">
      <w:pPr>
        <w:numPr>
          <w:ilvl w:val="0"/>
          <w:numId w:val="11"/>
        </w:numPr>
        <w:spacing w:after="120" w:line="276" w:lineRule="auto"/>
        <w:contextualSpacing/>
        <w:jc w:val="both"/>
        <w:rPr>
          <w:rFonts w:ascii="Arial" w:hAnsi="Arial" w:cs="Arial"/>
          <w:sz w:val="24"/>
          <w:szCs w:val="24"/>
        </w:rPr>
      </w:pPr>
      <w:r w:rsidRPr="00582574">
        <w:rPr>
          <w:rFonts w:ascii="Arial" w:hAnsi="Arial" w:cs="Arial"/>
          <w:sz w:val="24"/>
          <w:szCs w:val="24"/>
        </w:rPr>
        <w:t>Pruebas específicas de evaluación, en la que el alumno tendrá que:</w:t>
      </w:r>
    </w:p>
    <w:p w14:paraId="03612426" w14:textId="77777777" w:rsidR="00D024B5" w:rsidRPr="00582574" w:rsidRDefault="00D024B5" w:rsidP="00F11372">
      <w:pPr>
        <w:numPr>
          <w:ilvl w:val="1"/>
          <w:numId w:val="11"/>
        </w:numPr>
        <w:spacing w:after="0" w:line="276" w:lineRule="auto"/>
        <w:ind w:left="2143" w:hanging="357"/>
        <w:contextualSpacing/>
        <w:jc w:val="both"/>
        <w:rPr>
          <w:rFonts w:ascii="Arial" w:hAnsi="Arial" w:cs="Arial"/>
          <w:sz w:val="24"/>
          <w:szCs w:val="24"/>
        </w:rPr>
      </w:pPr>
      <w:r w:rsidRPr="00582574">
        <w:rPr>
          <w:rFonts w:ascii="Arial" w:hAnsi="Arial" w:cs="Arial"/>
          <w:sz w:val="24"/>
          <w:szCs w:val="24"/>
        </w:rPr>
        <w:t>Comentar o justificar, en su caso, determinadas afirmaciones, actuaciones o procedimientos.</w:t>
      </w:r>
    </w:p>
    <w:p w14:paraId="40B486EB" w14:textId="77777777" w:rsidR="00D024B5" w:rsidRPr="00582574" w:rsidRDefault="00D024B5" w:rsidP="00D024B5">
      <w:pPr>
        <w:spacing w:after="0" w:line="240" w:lineRule="auto"/>
        <w:ind w:left="2143"/>
        <w:contextualSpacing/>
        <w:jc w:val="both"/>
        <w:rPr>
          <w:rFonts w:ascii="Arial" w:hAnsi="Arial" w:cs="Arial"/>
          <w:sz w:val="24"/>
          <w:szCs w:val="24"/>
        </w:rPr>
      </w:pPr>
    </w:p>
    <w:p w14:paraId="68A8B94A"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Definir y diferenciar conceptos, trámites, documentos y operaciones.</w:t>
      </w:r>
    </w:p>
    <w:p w14:paraId="2BD93682" w14:textId="77777777" w:rsidR="00D024B5" w:rsidRPr="00582574" w:rsidRDefault="00D024B5" w:rsidP="00D024B5">
      <w:pPr>
        <w:spacing w:after="0" w:line="240" w:lineRule="auto"/>
        <w:ind w:left="720"/>
        <w:contextualSpacing/>
        <w:jc w:val="both"/>
        <w:rPr>
          <w:rFonts w:ascii="Arial" w:hAnsi="Arial" w:cs="Arial"/>
          <w:sz w:val="24"/>
          <w:szCs w:val="24"/>
        </w:rPr>
      </w:pPr>
    </w:p>
    <w:p w14:paraId="470CDEE9"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Interpretar normas y aplicarlas a situaciones concretas.</w:t>
      </w:r>
    </w:p>
    <w:p w14:paraId="53D067A3" w14:textId="77777777" w:rsidR="00D024B5" w:rsidRPr="00582574" w:rsidRDefault="00D024B5" w:rsidP="00D024B5">
      <w:pPr>
        <w:spacing w:after="0" w:line="240" w:lineRule="auto"/>
        <w:ind w:left="720"/>
        <w:contextualSpacing/>
        <w:jc w:val="both"/>
        <w:rPr>
          <w:rFonts w:ascii="Arial" w:hAnsi="Arial" w:cs="Arial"/>
          <w:sz w:val="24"/>
          <w:szCs w:val="24"/>
        </w:rPr>
      </w:pPr>
    </w:p>
    <w:p w14:paraId="7D24ADA1"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Describir actuaciones.</w:t>
      </w:r>
    </w:p>
    <w:p w14:paraId="0325FC64" w14:textId="77777777" w:rsidR="00D024B5" w:rsidRPr="00582574" w:rsidRDefault="00D024B5" w:rsidP="00D024B5">
      <w:pPr>
        <w:spacing w:after="0" w:line="240" w:lineRule="auto"/>
        <w:ind w:left="720"/>
        <w:contextualSpacing/>
        <w:jc w:val="both"/>
        <w:rPr>
          <w:rFonts w:ascii="Arial" w:hAnsi="Arial" w:cs="Arial"/>
          <w:sz w:val="24"/>
          <w:szCs w:val="24"/>
        </w:rPr>
      </w:pPr>
    </w:p>
    <w:p w14:paraId="63504864"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Analizar y emitir juicios sobre casos planteados.</w:t>
      </w:r>
    </w:p>
    <w:p w14:paraId="19F609C9" w14:textId="77777777" w:rsidR="00D024B5" w:rsidRPr="00582574" w:rsidRDefault="00D024B5" w:rsidP="00D024B5">
      <w:pPr>
        <w:spacing w:after="0" w:line="240" w:lineRule="auto"/>
        <w:ind w:left="720"/>
        <w:contextualSpacing/>
        <w:jc w:val="both"/>
        <w:rPr>
          <w:rFonts w:ascii="Arial" w:hAnsi="Arial" w:cs="Arial"/>
          <w:sz w:val="24"/>
          <w:szCs w:val="24"/>
        </w:rPr>
      </w:pPr>
    </w:p>
    <w:p w14:paraId="0EE22C41"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Aplicar los conocimientos a situaciones reales.</w:t>
      </w:r>
    </w:p>
    <w:p w14:paraId="15C870FD" w14:textId="77777777" w:rsidR="00D024B5" w:rsidRPr="00582574" w:rsidRDefault="00D024B5" w:rsidP="00D024B5">
      <w:pPr>
        <w:spacing w:after="0" w:line="240" w:lineRule="auto"/>
        <w:ind w:left="720"/>
        <w:contextualSpacing/>
        <w:jc w:val="both"/>
        <w:rPr>
          <w:rFonts w:ascii="Arial" w:hAnsi="Arial" w:cs="Arial"/>
          <w:sz w:val="24"/>
          <w:szCs w:val="24"/>
        </w:rPr>
      </w:pPr>
    </w:p>
    <w:p w14:paraId="45A3564D"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Tomar iniciativas para resolver problemas.</w:t>
      </w:r>
    </w:p>
    <w:p w14:paraId="2632B140" w14:textId="77777777" w:rsidR="00D024B5" w:rsidRPr="00582574" w:rsidRDefault="00D024B5" w:rsidP="00D024B5">
      <w:pPr>
        <w:spacing w:after="0" w:line="240" w:lineRule="auto"/>
        <w:ind w:left="1440"/>
        <w:contextualSpacing/>
        <w:jc w:val="both"/>
        <w:rPr>
          <w:rFonts w:ascii="Arial" w:hAnsi="Arial" w:cs="Arial"/>
          <w:sz w:val="24"/>
          <w:szCs w:val="24"/>
        </w:rPr>
      </w:pPr>
    </w:p>
    <w:p w14:paraId="01C69F99" w14:textId="77777777" w:rsidR="00D024B5" w:rsidRDefault="00D024B5" w:rsidP="00D024B5">
      <w:pPr>
        <w:spacing w:after="120"/>
        <w:contextualSpacing/>
        <w:jc w:val="both"/>
        <w:rPr>
          <w:rFonts w:ascii="Arial" w:hAnsi="Arial" w:cs="Arial"/>
          <w:sz w:val="24"/>
          <w:szCs w:val="24"/>
        </w:rPr>
      </w:pPr>
      <w:r w:rsidRPr="00582574">
        <w:rPr>
          <w:rFonts w:ascii="Arial" w:hAnsi="Arial" w:cs="Arial"/>
          <w:sz w:val="24"/>
          <w:szCs w:val="24"/>
        </w:rPr>
        <w:t>Las pruebas permitirán detectar que el alumno domine los contenidos conceptuales, el grado de comprensión y si es capaz de aplicarlos a la realidad empresarial.</w:t>
      </w:r>
    </w:p>
    <w:p w14:paraId="1752A841" w14:textId="77777777" w:rsidR="00D024B5" w:rsidRDefault="00D024B5" w:rsidP="00D024B5">
      <w:pPr>
        <w:spacing w:after="120"/>
        <w:contextualSpacing/>
        <w:jc w:val="both"/>
        <w:rPr>
          <w:rFonts w:ascii="Arial" w:hAnsi="Arial" w:cs="Arial"/>
          <w:sz w:val="24"/>
          <w:szCs w:val="24"/>
        </w:rPr>
      </w:pPr>
    </w:p>
    <w:p w14:paraId="17536C4D" w14:textId="77777777" w:rsidR="00D024B5" w:rsidRPr="00582574" w:rsidRDefault="00D024B5" w:rsidP="00D024B5">
      <w:pPr>
        <w:spacing w:after="120"/>
        <w:contextualSpacing/>
        <w:jc w:val="both"/>
        <w:rPr>
          <w:rFonts w:ascii="Arial" w:hAnsi="Arial" w:cs="Arial"/>
          <w:sz w:val="24"/>
          <w:szCs w:val="24"/>
        </w:rPr>
      </w:pPr>
    </w:p>
    <w:p w14:paraId="766E9133" w14:textId="67B4B755" w:rsidR="00D024B5" w:rsidRPr="00582574" w:rsidRDefault="00537332" w:rsidP="00537332">
      <w:pPr>
        <w:pStyle w:val="Ttulo2"/>
      </w:pPr>
      <w:bookmarkStart w:id="6" w:name="_Toc185188738"/>
      <w:bookmarkStart w:id="7" w:name="_Toc211239364"/>
      <w:bookmarkStart w:id="8" w:name="_Toc215130860"/>
      <w:r>
        <w:lastRenderedPageBreak/>
        <w:t>5.</w:t>
      </w:r>
      <w:r w:rsidR="00D024B5" w:rsidRPr="00582574">
        <w:t xml:space="preserve"> CRITERIOS DE EVALUACIÓN.</w:t>
      </w:r>
      <w:bookmarkEnd w:id="6"/>
      <w:bookmarkEnd w:id="7"/>
      <w:bookmarkEnd w:id="8"/>
    </w:p>
    <w:p w14:paraId="0AC53975" w14:textId="77777777" w:rsidR="00D024B5" w:rsidRPr="00582574" w:rsidRDefault="00D024B5" w:rsidP="00D024B5">
      <w:pPr>
        <w:spacing w:after="120" w:line="276" w:lineRule="auto"/>
        <w:jc w:val="both"/>
        <w:rPr>
          <w:rFonts w:ascii="Arial" w:eastAsia="Times New Roman" w:hAnsi="Arial" w:cs="Arial"/>
          <w:iCs/>
          <w:kern w:val="0"/>
          <w:sz w:val="24"/>
          <w:szCs w:val="24"/>
          <w:lang w:val="es-ES_tradnl" w:eastAsia="x-none"/>
          <w14:ligatures w14:val="none"/>
        </w:rPr>
      </w:pPr>
      <w:r w:rsidRPr="00582574">
        <w:rPr>
          <w:rFonts w:ascii="Arial" w:eastAsia="Times New Roman" w:hAnsi="Arial" w:cs="Arial"/>
          <w:iCs/>
          <w:kern w:val="0"/>
          <w:sz w:val="24"/>
          <w:szCs w:val="24"/>
          <w:lang w:val="es-ES_tradnl" w:eastAsia="x-none"/>
          <w14:ligatures w14:val="none"/>
        </w:rPr>
        <w:t>Los resultados de aprendizaje y criterios de evaluación se establecen en el Anexo I del Real Decreto 1584/2011, de 4 de noviembre.</w:t>
      </w:r>
    </w:p>
    <w:p w14:paraId="4B39EE95" w14:textId="77777777" w:rsidR="00D024B5" w:rsidRPr="00582574" w:rsidRDefault="00D024B5" w:rsidP="00D024B5">
      <w:pPr>
        <w:spacing w:after="120"/>
        <w:ind w:left="1440"/>
        <w:contextualSpacing/>
        <w:jc w:val="both"/>
      </w:pPr>
    </w:p>
    <w:p w14:paraId="0882A2FF" w14:textId="728F8E2F" w:rsidR="00D024B5" w:rsidRPr="00537332" w:rsidRDefault="00D024B5" w:rsidP="00537332">
      <w:pPr>
        <w:pStyle w:val="Ttulo2"/>
        <w:numPr>
          <w:ilvl w:val="0"/>
          <w:numId w:val="22"/>
        </w:numPr>
      </w:pPr>
      <w:bookmarkStart w:id="9" w:name="_Toc185188739"/>
      <w:bookmarkStart w:id="10" w:name="_Toc211239365"/>
      <w:bookmarkStart w:id="11" w:name="_Toc215130861"/>
      <w:r w:rsidRPr="00537332">
        <w:t>SISTEMA DE CALIFICACIÓN.</w:t>
      </w:r>
      <w:bookmarkEnd w:id="9"/>
      <w:bookmarkEnd w:id="10"/>
      <w:bookmarkEnd w:id="11"/>
    </w:p>
    <w:p w14:paraId="16B3D473" w14:textId="77777777" w:rsidR="00D024B5" w:rsidRPr="00582574" w:rsidRDefault="00D024B5" w:rsidP="00D024B5">
      <w:pPr>
        <w:spacing w:after="120"/>
        <w:jc w:val="both"/>
        <w:rPr>
          <w:rFonts w:ascii="Arial" w:hAnsi="Arial" w:cs="Arial"/>
          <w:sz w:val="24"/>
          <w:szCs w:val="24"/>
        </w:rPr>
      </w:pPr>
      <w:r w:rsidRPr="00582574">
        <w:rPr>
          <w:rFonts w:ascii="Arial" w:hAnsi="Arial" w:cs="Arial"/>
          <w:sz w:val="24"/>
          <w:szCs w:val="24"/>
        </w:rPr>
        <w:t>En la tabla que se muestra a continuación, vienen definidos, para cada criterio de evaluación de cada resultado de aprendizaje trabajado en las U.T., los instrumentos de evaluación que van a utilizarse, así como, el porcentaje de calificación asociado a cada uno:</w:t>
      </w:r>
    </w:p>
    <w:tbl>
      <w:tblPr>
        <w:tblW w:w="8660" w:type="dxa"/>
        <w:tblInd w:w="400" w:type="dxa"/>
        <w:tblCellMar>
          <w:left w:w="70" w:type="dxa"/>
          <w:right w:w="70" w:type="dxa"/>
        </w:tblCellMar>
        <w:tblLook w:val="04A0" w:firstRow="1" w:lastRow="0" w:firstColumn="1" w:lastColumn="0" w:noHBand="0" w:noVBand="1"/>
      </w:tblPr>
      <w:tblGrid>
        <w:gridCol w:w="2260"/>
        <w:gridCol w:w="4800"/>
        <w:gridCol w:w="1600"/>
      </w:tblGrid>
      <w:tr w:rsidR="00D024B5" w:rsidRPr="00582574" w14:paraId="6C167BD0" w14:textId="77777777" w:rsidTr="002A6B36">
        <w:trPr>
          <w:trHeight w:val="600"/>
        </w:trPr>
        <w:tc>
          <w:tcPr>
            <w:tcW w:w="22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BEA0204" w14:textId="77777777" w:rsidR="00D024B5" w:rsidRPr="00582574" w:rsidRDefault="00D024B5" w:rsidP="002A6B36">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Instrumento de Evaluación</w:t>
            </w:r>
          </w:p>
        </w:tc>
        <w:tc>
          <w:tcPr>
            <w:tcW w:w="4800" w:type="dxa"/>
            <w:tcBorders>
              <w:top w:val="single" w:sz="4" w:space="0" w:color="auto"/>
              <w:left w:val="nil"/>
              <w:bottom w:val="single" w:sz="4" w:space="0" w:color="auto"/>
              <w:right w:val="single" w:sz="4" w:space="0" w:color="auto"/>
            </w:tcBorders>
            <w:shd w:val="clear" w:color="000000" w:fill="D9D9D9"/>
            <w:vAlign w:val="bottom"/>
            <w:hideMark/>
          </w:tcPr>
          <w:p w14:paraId="2B5C1CCF" w14:textId="77777777" w:rsidR="00D024B5" w:rsidRPr="00582574" w:rsidRDefault="00D024B5" w:rsidP="002A6B36">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Resultados de aprendizaje (RA) y Criterios de Evaluación (CE)</w:t>
            </w:r>
          </w:p>
        </w:tc>
        <w:tc>
          <w:tcPr>
            <w:tcW w:w="1600" w:type="dxa"/>
            <w:tcBorders>
              <w:top w:val="single" w:sz="4" w:space="0" w:color="auto"/>
              <w:left w:val="nil"/>
              <w:bottom w:val="single" w:sz="4" w:space="0" w:color="auto"/>
              <w:right w:val="single" w:sz="4" w:space="0" w:color="auto"/>
            </w:tcBorders>
            <w:shd w:val="clear" w:color="000000" w:fill="D9D9D9"/>
            <w:vAlign w:val="bottom"/>
            <w:hideMark/>
          </w:tcPr>
          <w:p w14:paraId="07CA0460" w14:textId="77777777" w:rsidR="00D024B5" w:rsidRPr="00582574" w:rsidRDefault="00D024B5" w:rsidP="002A6B36">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Ponderación total</w:t>
            </w:r>
          </w:p>
        </w:tc>
      </w:tr>
      <w:tr w:rsidR="00D024B5" w:rsidRPr="00582574" w14:paraId="52C24297" w14:textId="77777777" w:rsidTr="002A6B36">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3598C975" w14:textId="086EF485" w:rsidR="00D024B5" w:rsidRPr="00582574" w:rsidRDefault="00D024B5" w:rsidP="002A6B36">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Pruebas específicas (prueba objetiva teórica y/o práctica, cuestionarios, </w:t>
            </w:r>
            <w:r w:rsidR="00011206" w:rsidRPr="00582574">
              <w:rPr>
                <w:rFonts w:ascii="Arial" w:eastAsia="Times New Roman" w:hAnsi="Arial" w:cs="Arial"/>
                <w:color w:val="000000"/>
                <w:lang w:eastAsia="es-ES"/>
              </w:rPr>
              <w:t>etc.</w:t>
            </w:r>
            <w:r w:rsidRPr="00582574">
              <w:rPr>
                <w:rFonts w:ascii="Arial" w:eastAsia="Times New Roman" w:hAnsi="Arial" w:cs="Arial"/>
                <w:color w:val="000000"/>
                <w:lang w:eastAsia="es-ES"/>
              </w:rPr>
              <w:t>)</w:t>
            </w:r>
          </w:p>
        </w:tc>
        <w:tc>
          <w:tcPr>
            <w:tcW w:w="4800" w:type="dxa"/>
            <w:tcBorders>
              <w:top w:val="single" w:sz="4" w:space="0" w:color="auto"/>
              <w:left w:val="nil"/>
              <w:bottom w:val="nil"/>
              <w:right w:val="single" w:sz="4" w:space="0" w:color="000000"/>
            </w:tcBorders>
            <w:noWrap/>
            <w:vAlign w:val="bottom"/>
            <w:hideMark/>
          </w:tcPr>
          <w:p w14:paraId="417560C0" w14:textId="585FFC8E"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2256BB">
              <w:rPr>
                <w:rFonts w:ascii="Arial" w:eastAsia="Times New Roman" w:hAnsi="Arial" w:cs="Arial"/>
                <w:color w:val="000000"/>
                <w:lang w:eastAsia="es-ES"/>
              </w:rPr>
              <w:t>todos</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4F0D7805" w14:textId="3231546C" w:rsidR="00D024B5" w:rsidRPr="00582574" w:rsidRDefault="00C9458F"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73</w:t>
            </w:r>
            <w:r w:rsidR="00D024B5" w:rsidRPr="00582574">
              <w:rPr>
                <w:rFonts w:ascii="Arial" w:eastAsia="Times New Roman" w:hAnsi="Arial" w:cs="Arial"/>
                <w:color w:val="000000"/>
                <w:lang w:eastAsia="es-ES"/>
              </w:rPr>
              <w:t>%</w:t>
            </w:r>
          </w:p>
        </w:tc>
      </w:tr>
      <w:tr w:rsidR="00D024B5" w:rsidRPr="00582574" w14:paraId="75D79DB5"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01816E7B"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5D780D12" w14:textId="6D80A741"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2256BB">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619A41B5"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55E69E9B"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6BCA2A9A"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45D14DE8" w14:textId="6C882782"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w:t>
            </w:r>
            <w:r w:rsidR="002256BB">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09A68FC8"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027D03F4"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0B5F8DEF"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6BD4B355" w14:textId="5172C9E6"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w:t>
            </w:r>
            <w:r w:rsidR="002256BB">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59F0B5D8"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28A95525"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110D4B03"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9D565F1" w14:textId="5AC691B0" w:rsidR="00D024B5"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w:t>
            </w:r>
            <w:r w:rsidR="002256BB">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p w14:paraId="5AB48FE3" w14:textId="77777777" w:rsidR="00D024B5" w:rsidRPr="00582574" w:rsidRDefault="00D024B5" w:rsidP="002A6B36">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5C00E04A" w14:textId="77777777" w:rsidR="00D024B5" w:rsidRPr="00582574" w:rsidRDefault="00D024B5" w:rsidP="002A6B36">
            <w:pPr>
              <w:spacing w:after="0" w:line="240" w:lineRule="auto"/>
              <w:rPr>
                <w:rFonts w:ascii="Arial" w:eastAsia="Times New Roman" w:hAnsi="Arial" w:cs="Arial"/>
                <w:color w:val="000000"/>
                <w:lang w:eastAsia="es-ES"/>
              </w:rPr>
            </w:pPr>
          </w:p>
        </w:tc>
      </w:tr>
      <w:tr w:rsidR="002256BB" w:rsidRPr="00582574" w14:paraId="44BB5E7F" w14:textId="77777777" w:rsidTr="006127F8">
        <w:trPr>
          <w:trHeight w:val="1540"/>
        </w:trPr>
        <w:tc>
          <w:tcPr>
            <w:tcW w:w="2260" w:type="dxa"/>
            <w:tcBorders>
              <w:top w:val="nil"/>
              <w:left w:val="single" w:sz="4" w:space="0" w:color="auto"/>
              <w:bottom w:val="single" w:sz="4" w:space="0" w:color="auto"/>
              <w:right w:val="single" w:sz="4" w:space="0" w:color="auto"/>
            </w:tcBorders>
            <w:vAlign w:val="center"/>
            <w:hideMark/>
          </w:tcPr>
          <w:p w14:paraId="03343341" w14:textId="2D777258" w:rsidR="002256BB" w:rsidRPr="00582574" w:rsidRDefault="002256BB" w:rsidP="002A6B36">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Actividades </w:t>
            </w:r>
            <w:r>
              <w:rPr>
                <w:rFonts w:ascii="Arial" w:eastAsia="Times New Roman" w:hAnsi="Arial" w:cs="Arial"/>
                <w:color w:val="000000"/>
                <w:lang w:eastAsia="es-ES"/>
              </w:rPr>
              <w:t>en centro de trabajo 10% de RA 3 y RA4</w:t>
            </w:r>
          </w:p>
        </w:tc>
        <w:tc>
          <w:tcPr>
            <w:tcW w:w="4800" w:type="dxa"/>
            <w:tcBorders>
              <w:top w:val="single" w:sz="4" w:space="0" w:color="auto"/>
              <w:left w:val="nil"/>
              <w:right w:val="single" w:sz="4" w:space="0" w:color="000000"/>
            </w:tcBorders>
            <w:noWrap/>
            <w:vAlign w:val="bottom"/>
            <w:hideMark/>
          </w:tcPr>
          <w:p w14:paraId="656E1619" w14:textId="0F531134" w:rsidR="002256BB" w:rsidRPr="00582574" w:rsidRDefault="002256BB"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w:t>
            </w:r>
            <w:r>
              <w:rPr>
                <w:rFonts w:ascii="Arial" w:eastAsia="Times New Roman" w:hAnsi="Arial" w:cs="Arial"/>
                <w:color w:val="000000"/>
                <w:lang w:eastAsia="es-ES"/>
              </w:rPr>
              <w:t>3: todos</w:t>
            </w:r>
          </w:p>
          <w:p w14:paraId="049EEAAE" w14:textId="4B529D70" w:rsidR="002256BB" w:rsidRPr="00582574" w:rsidRDefault="002256BB" w:rsidP="002A6B36">
            <w:pPr>
              <w:spacing w:after="0" w:line="240" w:lineRule="auto"/>
              <w:rPr>
                <w:rFonts w:ascii="Arial" w:eastAsia="Times New Roman" w:hAnsi="Arial" w:cs="Arial"/>
                <w:color w:val="000000"/>
                <w:lang w:eastAsia="es-ES"/>
              </w:rPr>
            </w:pPr>
            <w:r>
              <w:rPr>
                <w:rFonts w:ascii="Arial" w:eastAsia="Times New Roman" w:hAnsi="Arial" w:cs="Arial"/>
                <w:color w:val="000000"/>
                <w:lang w:eastAsia="es-ES"/>
              </w:rPr>
              <w:t>RA 4: todos</w:t>
            </w:r>
          </w:p>
        </w:tc>
        <w:tc>
          <w:tcPr>
            <w:tcW w:w="1600" w:type="dxa"/>
            <w:tcBorders>
              <w:top w:val="nil"/>
              <w:left w:val="single" w:sz="4" w:space="0" w:color="auto"/>
              <w:bottom w:val="single" w:sz="4" w:space="0" w:color="auto"/>
              <w:right w:val="single" w:sz="4" w:space="0" w:color="auto"/>
            </w:tcBorders>
            <w:noWrap/>
            <w:vAlign w:val="center"/>
            <w:hideMark/>
          </w:tcPr>
          <w:p w14:paraId="5F9DD32D" w14:textId="38C44C0C" w:rsidR="002256BB" w:rsidRPr="00582574" w:rsidRDefault="00C9458F" w:rsidP="00C9458F">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3</w:t>
            </w:r>
            <w:r w:rsidR="002256BB" w:rsidRPr="00582574">
              <w:rPr>
                <w:rFonts w:ascii="Arial" w:eastAsia="Times New Roman" w:hAnsi="Arial" w:cs="Arial"/>
                <w:color w:val="000000"/>
                <w:lang w:eastAsia="es-ES"/>
              </w:rPr>
              <w:t>%</w:t>
            </w:r>
          </w:p>
        </w:tc>
      </w:tr>
      <w:tr w:rsidR="002256BB" w:rsidRPr="00582574" w14:paraId="44CCBF3E" w14:textId="77777777" w:rsidTr="006127F8">
        <w:trPr>
          <w:trHeight w:val="1540"/>
        </w:trPr>
        <w:tc>
          <w:tcPr>
            <w:tcW w:w="2260" w:type="dxa"/>
            <w:tcBorders>
              <w:top w:val="nil"/>
              <w:left w:val="single" w:sz="4" w:space="0" w:color="auto"/>
              <w:bottom w:val="single" w:sz="4" w:space="0" w:color="auto"/>
              <w:right w:val="single" w:sz="4" w:space="0" w:color="auto"/>
            </w:tcBorders>
            <w:vAlign w:val="center"/>
          </w:tcPr>
          <w:p w14:paraId="790F2054" w14:textId="00B36EAF" w:rsidR="002256BB" w:rsidRPr="00582574" w:rsidRDefault="002256BB"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Proyecto de digitalización.</w:t>
            </w:r>
          </w:p>
        </w:tc>
        <w:tc>
          <w:tcPr>
            <w:tcW w:w="4800" w:type="dxa"/>
            <w:tcBorders>
              <w:top w:val="single" w:sz="4" w:space="0" w:color="auto"/>
              <w:left w:val="nil"/>
              <w:right w:val="single" w:sz="4" w:space="0" w:color="000000"/>
            </w:tcBorders>
            <w:noWrap/>
            <w:vAlign w:val="bottom"/>
          </w:tcPr>
          <w:p w14:paraId="54581C91" w14:textId="4EF90B39" w:rsidR="002256BB" w:rsidRPr="00582574" w:rsidRDefault="002256BB" w:rsidP="002A6B36">
            <w:pPr>
              <w:spacing w:after="0" w:line="240" w:lineRule="auto"/>
              <w:rPr>
                <w:rFonts w:ascii="Arial" w:eastAsia="Times New Roman" w:hAnsi="Arial" w:cs="Arial"/>
                <w:color w:val="000000"/>
                <w:lang w:eastAsia="es-ES"/>
              </w:rPr>
            </w:pPr>
            <w:r>
              <w:rPr>
                <w:rFonts w:ascii="Arial" w:eastAsia="Times New Roman" w:hAnsi="Arial" w:cs="Arial"/>
                <w:color w:val="000000"/>
                <w:lang w:eastAsia="es-ES"/>
              </w:rPr>
              <w:t>R6: todos</w:t>
            </w:r>
          </w:p>
        </w:tc>
        <w:tc>
          <w:tcPr>
            <w:tcW w:w="1600" w:type="dxa"/>
            <w:tcBorders>
              <w:top w:val="nil"/>
              <w:left w:val="single" w:sz="4" w:space="0" w:color="auto"/>
              <w:bottom w:val="single" w:sz="4" w:space="0" w:color="auto"/>
              <w:right w:val="single" w:sz="4" w:space="0" w:color="auto"/>
            </w:tcBorders>
            <w:noWrap/>
            <w:vAlign w:val="center"/>
          </w:tcPr>
          <w:p w14:paraId="534CCFCD" w14:textId="18357E27" w:rsidR="002256BB" w:rsidRDefault="00A41C20"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14</w:t>
            </w:r>
            <w:r w:rsidR="002256BB">
              <w:rPr>
                <w:rFonts w:ascii="Arial" w:eastAsia="Times New Roman" w:hAnsi="Arial" w:cs="Arial"/>
                <w:color w:val="000000"/>
                <w:lang w:eastAsia="es-ES"/>
              </w:rPr>
              <w:t>%</w:t>
            </w:r>
          </w:p>
        </w:tc>
      </w:tr>
      <w:tr w:rsidR="00D024B5" w:rsidRPr="00582574" w14:paraId="022BA725" w14:textId="77777777" w:rsidTr="002A6B36">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70071E35" w14:textId="77777777" w:rsidR="00D024B5" w:rsidRPr="00582574" w:rsidRDefault="00D024B5" w:rsidP="002A6B36">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Trabajo diario (ejercicios en el aula, trabajos en grupo, etc.)</w:t>
            </w:r>
          </w:p>
        </w:tc>
        <w:tc>
          <w:tcPr>
            <w:tcW w:w="4800" w:type="dxa"/>
            <w:tcBorders>
              <w:top w:val="single" w:sz="4" w:space="0" w:color="auto"/>
              <w:left w:val="nil"/>
              <w:bottom w:val="nil"/>
              <w:right w:val="single" w:sz="4" w:space="0" w:color="000000"/>
            </w:tcBorders>
            <w:noWrap/>
            <w:vAlign w:val="bottom"/>
            <w:hideMark/>
          </w:tcPr>
          <w:p w14:paraId="5C1EDB34" w14:textId="14D5F097"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2256BB">
              <w:rPr>
                <w:rFonts w:ascii="Arial" w:eastAsia="Times New Roman" w:hAnsi="Arial" w:cs="Arial"/>
                <w:color w:val="000000"/>
                <w:lang w:eastAsia="es-ES"/>
              </w:rPr>
              <w:t>todos</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26CC2EC9" w14:textId="0CAE62E2" w:rsidR="00D024B5" w:rsidRPr="00582574" w:rsidRDefault="002256BB"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D024B5" w:rsidRPr="00582574">
              <w:rPr>
                <w:rFonts w:ascii="Arial" w:eastAsia="Times New Roman" w:hAnsi="Arial" w:cs="Arial"/>
                <w:color w:val="000000"/>
                <w:lang w:eastAsia="es-ES"/>
              </w:rPr>
              <w:t>%</w:t>
            </w:r>
          </w:p>
        </w:tc>
      </w:tr>
      <w:tr w:rsidR="00D024B5" w:rsidRPr="00582574" w14:paraId="3B946599"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5FB7ECEA"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2E08A8E0" w14:textId="3EB5B8A7"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2256BB">
              <w:rPr>
                <w:rFonts w:ascii="Arial" w:eastAsia="Times New Roman" w:hAnsi="Arial" w:cs="Arial"/>
                <w:color w:val="000000"/>
                <w:lang w:eastAsia="es-ES"/>
              </w:rPr>
              <w:t>todos</w:t>
            </w:r>
          </w:p>
        </w:tc>
        <w:tc>
          <w:tcPr>
            <w:tcW w:w="1600" w:type="dxa"/>
            <w:vMerge/>
            <w:tcBorders>
              <w:top w:val="nil"/>
              <w:left w:val="single" w:sz="4" w:space="0" w:color="auto"/>
              <w:bottom w:val="single" w:sz="4" w:space="0" w:color="auto"/>
              <w:right w:val="single" w:sz="4" w:space="0" w:color="auto"/>
            </w:tcBorders>
            <w:vAlign w:val="center"/>
            <w:hideMark/>
          </w:tcPr>
          <w:p w14:paraId="1D435804"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1ACB23E3"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470A77BF"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77A0BA11" w14:textId="4FA3374E"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w:t>
            </w:r>
            <w:r w:rsidR="002256BB">
              <w:rPr>
                <w:rFonts w:ascii="Arial" w:eastAsia="Times New Roman" w:hAnsi="Arial" w:cs="Arial"/>
                <w:color w:val="000000"/>
                <w:lang w:eastAsia="es-ES"/>
              </w:rPr>
              <w:t xml:space="preserve"> todos</w:t>
            </w:r>
          </w:p>
        </w:tc>
        <w:tc>
          <w:tcPr>
            <w:tcW w:w="1600" w:type="dxa"/>
            <w:vMerge/>
            <w:tcBorders>
              <w:top w:val="nil"/>
              <w:left w:val="single" w:sz="4" w:space="0" w:color="auto"/>
              <w:bottom w:val="single" w:sz="4" w:space="0" w:color="auto"/>
              <w:right w:val="single" w:sz="4" w:space="0" w:color="auto"/>
            </w:tcBorders>
            <w:vAlign w:val="center"/>
            <w:hideMark/>
          </w:tcPr>
          <w:p w14:paraId="6C0F1CA7"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4ABA5DE7"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7E2C809F"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C4F46B5" w14:textId="203EB2BA"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w:t>
            </w:r>
            <w:r w:rsidR="002256BB">
              <w:rPr>
                <w:rFonts w:ascii="Arial" w:eastAsia="Times New Roman" w:hAnsi="Arial" w:cs="Arial"/>
                <w:color w:val="000000"/>
                <w:lang w:eastAsia="es-ES"/>
              </w:rPr>
              <w:t xml:space="preserve"> todos</w:t>
            </w:r>
          </w:p>
        </w:tc>
        <w:tc>
          <w:tcPr>
            <w:tcW w:w="1600" w:type="dxa"/>
            <w:vMerge/>
            <w:tcBorders>
              <w:top w:val="nil"/>
              <w:left w:val="single" w:sz="4" w:space="0" w:color="auto"/>
              <w:bottom w:val="single" w:sz="4" w:space="0" w:color="auto"/>
              <w:right w:val="single" w:sz="4" w:space="0" w:color="auto"/>
            </w:tcBorders>
            <w:vAlign w:val="center"/>
            <w:hideMark/>
          </w:tcPr>
          <w:p w14:paraId="58583371"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722E3A96"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6AB13750"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single" w:sz="4" w:space="0" w:color="auto"/>
              <w:right w:val="single" w:sz="4" w:space="0" w:color="000000"/>
            </w:tcBorders>
            <w:noWrap/>
            <w:vAlign w:val="bottom"/>
            <w:hideMark/>
          </w:tcPr>
          <w:p w14:paraId="2BA3F472" w14:textId="02F25156" w:rsidR="00D024B5"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w:t>
            </w:r>
            <w:r w:rsidR="002256BB">
              <w:rPr>
                <w:rFonts w:ascii="Arial" w:eastAsia="Times New Roman" w:hAnsi="Arial" w:cs="Arial"/>
                <w:color w:val="000000"/>
                <w:lang w:eastAsia="es-ES"/>
              </w:rPr>
              <w:t xml:space="preserve"> todos</w:t>
            </w:r>
          </w:p>
          <w:p w14:paraId="4BE580F8" w14:textId="77777777" w:rsidR="00D024B5" w:rsidRPr="00582574" w:rsidRDefault="00D024B5" w:rsidP="002A6B36">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3E9195D7" w14:textId="77777777" w:rsidR="00D024B5" w:rsidRPr="00582574" w:rsidRDefault="00D024B5" w:rsidP="002A6B36">
            <w:pPr>
              <w:spacing w:after="0" w:line="240" w:lineRule="auto"/>
              <w:rPr>
                <w:rFonts w:ascii="Arial" w:eastAsia="Times New Roman" w:hAnsi="Arial" w:cs="Arial"/>
                <w:color w:val="000000"/>
                <w:lang w:eastAsia="es-ES"/>
              </w:rPr>
            </w:pPr>
          </w:p>
        </w:tc>
      </w:tr>
    </w:tbl>
    <w:p w14:paraId="728A7264" w14:textId="77777777" w:rsidR="00D024B5" w:rsidRPr="00582574" w:rsidRDefault="00D024B5" w:rsidP="00D024B5">
      <w:pPr>
        <w:spacing w:after="120"/>
        <w:jc w:val="both"/>
        <w:rPr>
          <w:rFonts w:ascii="Arial" w:hAnsi="Arial" w:cs="Arial"/>
          <w:sz w:val="24"/>
          <w:szCs w:val="24"/>
        </w:rPr>
      </w:pPr>
    </w:p>
    <w:p w14:paraId="445367BB" w14:textId="77777777" w:rsidR="00D024B5" w:rsidRPr="00582574" w:rsidRDefault="00D024B5" w:rsidP="00D024B5">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Teniendo en cuenta lo reflejado en la tabla anterior, hemos de señalar lo siguiente:</w:t>
      </w:r>
    </w:p>
    <w:p w14:paraId="4EBF3F15" w14:textId="26F8B291" w:rsidR="00D024B5" w:rsidRPr="00582574" w:rsidRDefault="00D024B5" w:rsidP="00F83B36">
      <w:pPr>
        <w:autoSpaceDE w:val="0"/>
        <w:autoSpaceDN w:val="0"/>
        <w:adjustRightInd w:val="0"/>
        <w:spacing w:after="0" w:line="360" w:lineRule="auto"/>
        <w:jc w:val="both"/>
        <w:rPr>
          <w:rFonts w:ascii="Arial" w:hAnsi="Arial" w:cs="Arial"/>
          <w:color w:val="000000"/>
          <w:sz w:val="24"/>
          <w:szCs w:val="24"/>
          <w:lang w:val="es-ES_tradnl" w:eastAsia="es-ES"/>
        </w:rPr>
      </w:pPr>
      <w:r w:rsidRPr="00582574">
        <w:rPr>
          <w:rFonts w:ascii="Arial" w:hAnsi="Arial" w:cs="Arial"/>
          <w:color w:val="000000"/>
          <w:sz w:val="24"/>
          <w:szCs w:val="24"/>
          <w:lang w:eastAsia="es-ES"/>
        </w:rPr>
        <w:t xml:space="preserve">    a) La</w:t>
      </w:r>
      <w:r w:rsidR="00C9458F">
        <w:rPr>
          <w:rFonts w:ascii="Arial" w:hAnsi="Arial" w:cs="Arial"/>
          <w:color w:val="000000"/>
          <w:sz w:val="24"/>
          <w:szCs w:val="24"/>
          <w:lang w:eastAsia="es-ES"/>
        </w:rPr>
        <w:t>s</w:t>
      </w:r>
      <w:r w:rsidRPr="00582574">
        <w:rPr>
          <w:rFonts w:ascii="Arial" w:hAnsi="Arial" w:cs="Arial"/>
          <w:color w:val="000000"/>
          <w:sz w:val="24"/>
          <w:szCs w:val="24"/>
          <w:lang w:eastAsia="es-ES"/>
        </w:rPr>
        <w:t xml:space="preserve"> </w:t>
      </w:r>
      <w:r w:rsidRPr="00582574">
        <w:rPr>
          <w:rFonts w:ascii="Arial" w:hAnsi="Arial" w:cs="Arial"/>
          <w:b/>
          <w:bCs/>
          <w:color w:val="000000"/>
          <w:sz w:val="24"/>
          <w:szCs w:val="24"/>
          <w:lang w:eastAsia="es-ES"/>
        </w:rPr>
        <w:t>prueba</w:t>
      </w:r>
      <w:r w:rsidR="00C9458F">
        <w:rPr>
          <w:rFonts w:ascii="Arial" w:hAnsi="Arial" w:cs="Arial"/>
          <w:b/>
          <w:bCs/>
          <w:color w:val="000000"/>
          <w:sz w:val="24"/>
          <w:szCs w:val="24"/>
          <w:lang w:eastAsia="es-ES"/>
        </w:rPr>
        <w:t>s</w:t>
      </w:r>
      <w:r w:rsidRPr="00582574">
        <w:rPr>
          <w:rFonts w:ascii="Arial" w:hAnsi="Arial" w:cs="Arial"/>
          <w:b/>
          <w:bCs/>
          <w:color w:val="000000"/>
          <w:sz w:val="24"/>
          <w:szCs w:val="24"/>
          <w:lang w:eastAsia="es-ES"/>
        </w:rPr>
        <w:t xml:space="preserve"> específica</w:t>
      </w:r>
      <w:r w:rsidR="00C9458F">
        <w:rPr>
          <w:rFonts w:ascii="Arial" w:hAnsi="Arial" w:cs="Arial"/>
          <w:b/>
          <w:bCs/>
          <w:color w:val="000000"/>
          <w:sz w:val="24"/>
          <w:szCs w:val="24"/>
          <w:lang w:eastAsia="es-ES"/>
        </w:rPr>
        <w:t>s</w:t>
      </w:r>
      <w:r w:rsidRPr="00582574">
        <w:rPr>
          <w:rFonts w:ascii="Arial" w:hAnsi="Arial" w:cs="Arial"/>
          <w:b/>
          <w:bCs/>
          <w:color w:val="000000"/>
          <w:sz w:val="24"/>
          <w:szCs w:val="24"/>
          <w:lang w:eastAsia="es-ES"/>
        </w:rPr>
        <w:t xml:space="preserve"> de evaluación, </w:t>
      </w:r>
      <w:r w:rsidRPr="00582574">
        <w:rPr>
          <w:rFonts w:ascii="Arial" w:hAnsi="Arial" w:cs="Arial"/>
          <w:color w:val="000000"/>
          <w:sz w:val="24"/>
          <w:szCs w:val="24"/>
          <w:lang w:val="es-ES_tradnl" w:eastAsia="es-ES"/>
        </w:rPr>
        <w:t>versará</w:t>
      </w:r>
      <w:r w:rsidR="00C9458F">
        <w:rPr>
          <w:rFonts w:ascii="Arial" w:hAnsi="Arial" w:cs="Arial"/>
          <w:color w:val="000000"/>
          <w:sz w:val="24"/>
          <w:szCs w:val="24"/>
          <w:lang w:val="es-ES_tradnl" w:eastAsia="es-ES"/>
        </w:rPr>
        <w:t>n</w:t>
      </w:r>
      <w:r w:rsidRPr="00582574">
        <w:rPr>
          <w:rFonts w:ascii="Arial" w:hAnsi="Arial" w:cs="Arial"/>
          <w:color w:val="000000"/>
          <w:sz w:val="24"/>
          <w:szCs w:val="24"/>
          <w:lang w:val="es-ES_tradnl" w:eastAsia="es-ES"/>
        </w:rPr>
        <w:t xml:space="preserve"> sobre los contenidos y actividades desarrollados en clase. Se valorará de 1 a 10. </w:t>
      </w:r>
    </w:p>
    <w:p w14:paraId="19E3F3C7" w14:textId="00B430CA" w:rsidR="00D024B5" w:rsidRPr="00582574" w:rsidRDefault="00D024B5" w:rsidP="00F83B36">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b) La calificación de las </w:t>
      </w:r>
      <w:r w:rsidRPr="00582574">
        <w:rPr>
          <w:rFonts w:ascii="Arial" w:hAnsi="Arial" w:cs="Arial"/>
          <w:b/>
          <w:bCs/>
          <w:color w:val="000000"/>
          <w:sz w:val="24"/>
          <w:szCs w:val="24"/>
          <w:lang w:eastAsia="es-ES"/>
        </w:rPr>
        <w:t xml:space="preserve">actividades </w:t>
      </w:r>
      <w:r w:rsidRPr="00582574">
        <w:rPr>
          <w:rFonts w:ascii="Arial" w:hAnsi="Arial" w:cs="Arial"/>
          <w:color w:val="000000"/>
          <w:sz w:val="24"/>
          <w:szCs w:val="24"/>
          <w:lang w:eastAsia="es-ES"/>
        </w:rPr>
        <w:t>(casos prácticos, retos, trabajos en grupo, etc.). Se valorará de 1 a 10.</w:t>
      </w:r>
    </w:p>
    <w:p w14:paraId="590BE964" w14:textId="4D105927" w:rsidR="00D024B5" w:rsidRDefault="00D024B5" w:rsidP="00F83B36">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c) </w:t>
      </w:r>
      <w:r>
        <w:rPr>
          <w:rFonts w:ascii="Arial" w:hAnsi="Arial" w:cs="Arial"/>
          <w:color w:val="000000"/>
          <w:sz w:val="24"/>
          <w:szCs w:val="24"/>
          <w:lang w:eastAsia="es-ES"/>
        </w:rPr>
        <w:t>Formación en centro de trabajo se valorará en función del resultado conseguido en centro de trabajo, sobre 10.</w:t>
      </w:r>
    </w:p>
    <w:p w14:paraId="34B92B5F" w14:textId="371BFB25" w:rsidR="002256BB" w:rsidRDefault="002256BB" w:rsidP="00F83B36">
      <w:pPr>
        <w:autoSpaceDE w:val="0"/>
        <w:autoSpaceDN w:val="0"/>
        <w:adjustRightInd w:val="0"/>
        <w:spacing w:after="0" w:line="360" w:lineRule="auto"/>
        <w:jc w:val="both"/>
        <w:rPr>
          <w:rFonts w:ascii="Arial" w:hAnsi="Arial" w:cs="Arial"/>
          <w:color w:val="000000"/>
          <w:sz w:val="24"/>
          <w:szCs w:val="24"/>
          <w:lang w:eastAsia="es-ES"/>
        </w:rPr>
      </w:pPr>
      <w:r>
        <w:rPr>
          <w:rFonts w:ascii="Arial" w:hAnsi="Arial" w:cs="Arial"/>
          <w:color w:val="000000"/>
          <w:sz w:val="24"/>
          <w:szCs w:val="24"/>
          <w:lang w:eastAsia="es-ES"/>
        </w:rPr>
        <w:lastRenderedPageBreak/>
        <w:t>d) El proyecto de digitalización se valorará de 1 a 10.</w:t>
      </w:r>
    </w:p>
    <w:p w14:paraId="3943BD8D" w14:textId="77777777" w:rsidR="00F83B36" w:rsidRPr="00582574" w:rsidRDefault="00F83B36" w:rsidP="00F83B36">
      <w:pPr>
        <w:autoSpaceDE w:val="0"/>
        <w:autoSpaceDN w:val="0"/>
        <w:adjustRightInd w:val="0"/>
        <w:spacing w:after="0" w:line="360" w:lineRule="auto"/>
        <w:jc w:val="both"/>
        <w:rPr>
          <w:rFonts w:ascii="Arial" w:hAnsi="Arial" w:cs="Arial"/>
          <w:color w:val="000000"/>
          <w:sz w:val="24"/>
          <w:szCs w:val="24"/>
          <w:lang w:eastAsia="es-ES"/>
        </w:rPr>
      </w:pPr>
    </w:p>
    <w:p w14:paraId="390581D6" w14:textId="77777777" w:rsidR="00D024B5" w:rsidRDefault="00D024B5" w:rsidP="00D024B5">
      <w:pPr>
        <w:spacing w:after="0" w:line="360" w:lineRule="auto"/>
        <w:contextualSpacing/>
        <w:jc w:val="both"/>
        <w:rPr>
          <w:rFonts w:ascii="Arial" w:hAnsi="Arial" w:cs="Arial"/>
          <w:sz w:val="24"/>
          <w:szCs w:val="24"/>
        </w:rPr>
      </w:pPr>
      <w:r w:rsidRPr="00034BA5">
        <w:rPr>
          <w:rFonts w:ascii="Arial" w:hAnsi="Arial" w:cs="Arial"/>
          <w:sz w:val="24"/>
          <w:szCs w:val="24"/>
          <w:bdr w:val="single" w:sz="4" w:space="0" w:color="auto"/>
        </w:rPr>
        <w:t xml:space="preserve">Será necesario obtener al menos el </w:t>
      </w:r>
      <w:r w:rsidRPr="00034BA5">
        <w:rPr>
          <w:rFonts w:ascii="Arial" w:hAnsi="Arial" w:cs="Arial"/>
          <w:b/>
          <w:bCs/>
          <w:sz w:val="24"/>
          <w:szCs w:val="24"/>
          <w:bdr w:val="single" w:sz="4" w:space="0" w:color="auto"/>
        </w:rPr>
        <w:t>50%</w:t>
      </w:r>
      <w:r w:rsidRPr="00034BA5">
        <w:rPr>
          <w:rFonts w:ascii="Arial" w:hAnsi="Arial" w:cs="Arial"/>
          <w:sz w:val="24"/>
          <w:szCs w:val="24"/>
          <w:bdr w:val="single" w:sz="4" w:space="0" w:color="auto"/>
        </w:rPr>
        <w:t xml:space="preserve"> de la valoración indicada para poder sumar los resultados conseguidos en cada parte</w:t>
      </w:r>
      <w:r w:rsidRPr="00034BA5">
        <w:rPr>
          <w:rFonts w:ascii="Arial" w:hAnsi="Arial" w:cs="Arial"/>
          <w:sz w:val="24"/>
          <w:szCs w:val="24"/>
        </w:rPr>
        <w:t>.</w:t>
      </w:r>
    </w:p>
    <w:p w14:paraId="79F2330E" w14:textId="77777777" w:rsidR="00F83B36" w:rsidRPr="00034BA5" w:rsidRDefault="00F83B36" w:rsidP="00D024B5">
      <w:pPr>
        <w:spacing w:after="0" w:line="360" w:lineRule="auto"/>
        <w:contextualSpacing/>
        <w:jc w:val="both"/>
        <w:rPr>
          <w:rFonts w:ascii="Arial" w:hAnsi="Arial" w:cs="Arial"/>
          <w:sz w:val="24"/>
          <w:szCs w:val="24"/>
        </w:rPr>
      </w:pPr>
    </w:p>
    <w:p w14:paraId="2352C6C9" w14:textId="77777777" w:rsidR="00D024B5" w:rsidRPr="00582574" w:rsidRDefault="00D024B5" w:rsidP="00F11372">
      <w:pPr>
        <w:widowControl w:val="0"/>
        <w:numPr>
          <w:ilvl w:val="0"/>
          <w:numId w:val="14"/>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contenidos de cada prueba, actividad o trabajo se valorarán de acuerdo con los criterios especificados para cada uno de ellos.</w:t>
      </w:r>
    </w:p>
    <w:p w14:paraId="39A0D0E8" w14:textId="77777777" w:rsidR="00D024B5" w:rsidRPr="00582574" w:rsidRDefault="00D024B5" w:rsidP="00F11372">
      <w:pPr>
        <w:widowControl w:val="0"/>
        <w:numPr>
          <w:ilvl w:val="0"/>
          <w:numId w:val="14"/>
        </w:numPr>
        <w:pBdr>
          <w:top w:val="nil"/>
          <w:left w:val="nil"/>
          <w:bottom w:val="nil"/>
          <w:right w:val="nil"/>
          <w:between w:val="nil"/>
          <w:bar w:val="nil"/>
        </w:pBdr>
        <w:suppressAutoHyphens/>
        <w:spacing w:after="0" w:line="360" w:lineRule="auto"/>
        <w:ind w:left="567" w:right="284" w:hanging="357"/>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eastAsia="es-ES"/>
          <w14:ligatures w14:val="none"/>
        </w:rPr>
        <w:t>En cada una de las dos evaluaciones se realizará una prueba específica de evaluación con una parte teórica y otra práctica</w:t>
      </w:r>
      <w:r w:rsidRPr="00582574">
        <w:rPr>
          <w:rFonts w:ascii="Arial" w:eastAsia="Helvetica Neue" w:hAnsi="Arial" w:cs="Arial"/>
          <w:b/>
          <w:bCs/>
          <w:color w:val="000000"/>
          <w:kern w:val="0"/>
          <w:sz w:val="24"/>
          <w:szCs w:val="24"/>
          <w:u w:color="000000"/>
          <w:bdr w:val="nil"/>
          <w:lang w:eastAsia="es-ES"/>
          <w14:ligatures w14:val="none"/>
        </w:rPr>
        <w:t xml:space="preserve"> </w:t>
      </w:r>
      <w:r w:rsidRPr="00582574">
        <w:rPr>
          <w:rFonts w:ascii="Arial" w:eastAsia="Helvetica Neue" w:hAnsi="Arial" w:cs="Arial"/>
          <w:color w:val="000000"/>
          <w:kern w:val="0"/>
          <w:sz w:val="24"/>
          <w:szCs w:val="24"/>
          <w:u w:color="000000"/>
          <w:bdr w:val="nil"/>
          <w:lang w:eastAsia="es-ES"/>
          <w14:ligatures w14:val="none"/>
        </w:rPr>
        <w:t xml:space="preserve">sobre los contenidos tratados en los temas programados para cada período. </w:t>
      </w:r>
      <w:r w:rsidRPr="00582574">
        <w:rPr>
          <w:rFonts w:ascii="Arial" w:eastAsia="Helvetica Neue" w:hAnsi="Arial" w:cs="Arial"/>
          <w:color w:val="000000"/>
          <w:kern w:val="0"/>
          <w:sz w:val="24"/>
          <w:szCs w:val="24"/>
          <w:u w:color="000000"/>
          <w:bdr w:val="nil"/>
          <w:lang w:val="es-ES_tradnl" w:eastAsia="es-ES"/>
          <w14:ligatures w14:val="none"/>
        </w:rPr>
        <w:t xml:space="preserve">La parte teórica podrá ser tipo test y/o preguntas cortas. En el tipo test, la pregunta acertada suma puntos; la no acertada </w:t>
      </w:r>
      <w:r w:rsidRPr="00582574">
        <w:rPr>
          <w:rFonts w:ascii="Arial" w:eastAsia="Helvetica Neue" w:hAnsi="Arial" w:cs="Arial"/>
          <w:b/>
          <w:bCs/>
          <w:color w:val="000000"/>
          <w:kern w:val="0"/>
          <w:sz w:val="24"/>
          <w:szCs w:val="24"/>
          <w:u w:color="000000"/>
          <w:bdr w:val="nil"/>
          <w:lang w:val="es-ES_tradnl" w:eastAsia="es-ES"/>
          <w14:ligatures w14:val="none"/>
        </w:rPr>
        <w:t>resta</w:t>
      </w:r>
      <w:r w:rsidRPr="00582574">
        <w:rPr>
          <w:rFonts w:ascii="Arial" w:eastAsia="Helvetica Neue" w:hAnsi="Arial" w:cs="Arial"/>
          <w:color w:val="000000"/>
          <w:kern w:val="0"/>
          <w:sz w:val="24"/>
          <w:szCs w:val="24"/>
          <w:u w:color="000000"/>
          <w:bdr w:val="nil"/>
          <w:lang w:val="es-ES_tradnl" w:eastAsia="es-ES"/>
          <w14:ligatures w14:val="none"/>
        </w:rPr>
        <w:t xml:space="preserve"> puntos y la no contestada no puntúa.</w:t>
      </w:r>
      <w:r w:rsidRPr="00582574">
        <w:rPr>
          <w:rFonts w:ascii="Arial" w:eastAsia="Calibri" w:hAnsi="Arial" w:cs="Arial"/>
          <w:color w:val="000000"/>
          <w:kern w:val="0"/>
          <w:sz w:val="24"/>
          <w:szCs w:val="24"/>
          <w:lang w:eastAsia="es-ES"/>
          <w14:ligatures w14:val="none"/>
        </w:rPr>
        <w:t xml:space="preserve"> </w:t>
      </w:r>
    </w:p>
    <w:p w14:paraId="697B1D7C" w14:textId="77777777" w:rsidR="00D024B5" w:rsidRPr="00582574" w:rsidRDefault="00D024B5" w:rsidP="00F11372">
      <w:pPr>
        <w:widowControl w:val="0"/>
        <w:numPr>
          <w:ilvl w:val="0"/>
          <w:numId w:val="14"/>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En las calificaciones se tendrá en cuenta la ortografía, penalizando 0,15 puntos las faltas de ortografía cometidas y 0,10 en el caso de las tildes.</w:t>
      </w:r>
    </w:p>
    <w:p w14:paraId="332709A5" w14:textId="77777777" w:rsidR="00D024B5" w:rsidRPr="00F83B36" w:rsidRDefault="00D024B5" w:rsidP="00F11372">
      <w:pPr>
        <w:widowControl w:val="0"/>
        <w:numPr>
          <w:ilvl w:val="0"/>
          <w:numId w:val="14"/>
        </w:numPr>
        <w:pBdr>
          <w:top w:val="nil"/>
          <w:left w:val="nil"/>
          <w:bottom w:val="nil"/>
          <w:right w:val="nil"/>
          <w:between w:val="nil"/>
          <w:bar w:val="nil"/>
        </w:pBdr>
        <w:suppressAutoHyphens/>
        <w:spacing w:after="0" w:line="359" w:lineRule="auto"/>
        <w:ind w:left="567" w:right="283"/>
        <w:jc w:val="both"/>
        <w:rPr>
          <w:rFonts w:ascii="Arial" w:eastAsia="Helvetica Neue" w:hAnsi="Arial" w:cs="Arial"/>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 xml:space="preserve">Los trabajos o actividades propuestas deberán ser entregadas en las </w:t>
      </w:r>
      <w:r w:rsidRPr="00F83B36">
        <w:rPr>
          <w:rFonts w:ascii="Arial" w:eastAsia="Helvetica Neue" w:hAnsi="Arial" w:cs="Arial"/>
          <w:kern w:val="0"/>
          <w:sz w:val="24"/>
          <w:szCs w:val="24"/>
          <w:u w:color="000000"/>
          <w:bdr w:val="nil"/>
          <w:lang w:val="es-ES_tradnl" w:eastAsia="es-ES"/>
          <w14:ligatures w14:val="none"/>
        </w:rPr>
        <w:t>fechas previstas, no admitiéndose fuera de plazo.</w:t>
      </w:r>
    </w:p>
    <w:p w14:paraId="7BA9D27C" w14:textId="77777777" w:rsidR="00D024B5" w:rsidRPr="00F83B36" w:rsidRDefault="00D024B5" w:rsidP="00F11372">
      <w:pPr>
        <w:numPr>
          <w:ilvl w:val="0"/>
          <w:numId w:val="15"/>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kern w:val="0"/>
          <w:sz w:val="24"/>
          <w:szCs w:val="24"/>
          <w:u w:color="000000"/>
          <w:bdr w:val="nil"/>
          <w:lang w:val="es-ES_tradnl" w:eastAsia="es-ES"/>
          <w14:ligatures w14:val="none"/>
        </w:rPr>
      </w:pPr>
      <w:r w:rsidRPr="00F83B36">
        <w:rPr>
          <w:rFonts w:ascii="Arial" w:eastAsia="Helvetica Neue" w:hAnsi="Arial" w:cs="Arial"/>
          <w:kern w:val="0"/>
          <w:sz w:val="24"/>
          <w:szCs w:val="24"/>
          <w:u w:color="000000"/>
          <w:bdr w:val="nil"/>
          <w:lang w:val="es-ES_tradnl" w:eastAsia="es-ES"/>
          <w14:ligatures w14:val="none"/>
        </w:rPr>
        <w:t xml:space="preserve">Será necesario obtener al menos </w:t>
      </w:r>
      <w:r w:rsidRPr="00F83B36">
        <w:rPr>
          <w:rFonts w:ascii="Arial" w:eastAsia="Helvetica Neue" w:hAnsi="Arial" w:cs="Arial"/>
          <w:b/>
          <w:bCs/>
          <w:kern w:val="0"/>
          <w:sz w:val="24"/>
          <w:szCs w:val="24"/>
          <w:u w:color="000000"/>
          <w:bdr w:val="nil"/>
          <w:lang w:val="es-ES_tradnl" w:eastAsia="es-ES"/>
          <w14:ligatures w14:val="none"/>
        </w:rPr>
        <w:t>5 puntos</w:t>
      </w:r>
      <w:r w:rsidRPr="00F83B36">
        <w:rPr>
          <w:rFonts w:ascii="Arial" w:eastAsia="Helvetica Neue" w:hAnsi="Arial" w:cs="Arial"/>
          <w:kern w:val="0"/>
          <w:sz w:val="24"/>
          <w:szCs w:val="24"/>
          <w:u w:color="000000"/>
          <w:bdr w:val="nil"/>
          <w:lang w:val="es-ES_tradnl" w:eastAsia="es-ES"/>
          <w14:ligatures w14:val="none"/>
        </w:rPr>
        <w:t xml:space="preserve"> para aprobar en cada una de las evaluaciones.</w:t>
      </w:r>
    </w:p>
    <w:p w14:paraId="3CFCCD31" w14:textId="77777777" w:rsidR="00D024B5" w:rsidRPr="00F83B36" w:rsidRDefault="00D024B5" w:rsidP="00F11372">
      <w:pPr>
        <w:numPr>
          <w:ilvl w:val="0"/>
          <w:numId w:val="15"/>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b/>
          <w:bCs/>
          <w:kern w:val="0"/>
          <w:sz w:val="24"/>
          <w:szCs w:val="24"/>
          <w:u w:color="000000"/>
          <w:bdr w:val="nil"/>
          <w:lang w:val="es-ES_tradnl" w:eastAsia="es-ES"/>
          <w14:ligatures w14:val="none"/>
        </w:rPr>
      </w:pPr>
      <w:r w:rsidRPr="00F83B36">
        <w:rPr>
          <w:rFonts w:ascii="Arial" w:eastAsia="Helvetica Neue" w:hAnsi="Arial" w:cs="Arial"/>
          <w:kern w:val="0"/>
          <w:sz w:val="24"/>
          <w:szCs w:val="24"/>
          <w:u w:color="000000"/>
          <w:bdr w:val="nil"/>
          <w:lang w:val="es-ES_tradnl" w:eastAsia="es-ES"/>
          <w14:ligatures w14:val="none"/>
        </w:rPr>
        <w:t xml:space="preserve">La nota de evaluación se calculará con la media ponderada de los instrumentos antes mencionados, considerando dos decimales, y constando en el boletín el entero más próximo a dicha media, salvo que la calificación se encuentre entre </w:t>
      </w:r>
      <w:r w:rsidRPr="00F83B36">
        <w:rPr>
          <w:rFonts w:ascii="Arial" w:eastAsia="Helvetica Neue" w:hAnsi="Arial" w:cs="Arial"/>
          <w:b/>
          <w:bCs/>
          <w:kern w:val="0"/>
          <w:sz w:val="24"/>
          <w:szCs w:val="24"/>
          <w:u w:color="000000"/>
          <w:bdr w:val="nil"/>
          <w:lang w:val="es-ES_tradnl" w:eastAsia="es-ES"/>
          <w14:ligatures w14:val="none"/>
        </w:rPr>
        <w:t>4,5 y 4,99 cuya calificación será de 4.</w:t>
      </w:r>
    </w:p>
    <w:p w14:paraId="4958AB3D" w14:textId="77777777" w:rsidR="00D024B5" w:rsidRPr="00F83B36" w:rsidRDefault="00D024B5" w:rsidP="00F11372">
      <w:pPr>
        <w:numPr>
          <w:ilvl w:val="0"/>
          <w:numId w:val="15"/>
        </w:numPr>
        <w:pBdr>
          <w:top w:val="nil"/>
          <w:left w:val="nil"/>
          <w:bottom w:val="nil"/>
          <w:right w:val="nil"/>
          <w:between w:val="nil"/>
          <w:bar w:val="nil"/>
        </w:pBdr>
        <w:suppressAutoHyphens/>
        <w:spacing w:after="0" w:line="360" w:lineRule="auto"/>
        <w:ind w:left="567" w:right="283"/>
        <w:jc w:val="both"/>
        <w:rPr>
          <w:rFonts w:ascii="Arial" w:eastAsia="Helvetica Neue" w:hAnsi="Arial" w:cs="Arial"/>
          <w:kern w:val="0"/>
          <w:sz w:val="24"/>
          <w:szCs w:val="24"/>
          <w:u w:color="000000"/>
          <w:bdr w:val="nil"/>
          <w:lang w:val="es-ES_tradnl" w:eastAsia="es-ES"/>
          <w14:ligatures w14:val="none"/>
        </w:rPr>
      </w:pPr>
      <w:r w:rsidRPr="00F83B36">
        <w:rPr>
          <w:rFonts w:ascii="Arial" w:eastAsia="Helvetica Neue" w:hAnsi="Arial" w:cs="Arial"/>
          <w:kern w:val="0"/>
          <w:sz w:val="24"/>
          <w:szCs w:val="24"/>
          <w:u w:color="000000"/>
          <w:bdr w:val="nil"/>
          <w:lang w:val="es-ES_tradnl" w:eastAsia="es-ES"/>
          <w14:ligatures w14:val="none"/>
        </w:rPr>
        <w:t>La calificación final del módulo será la media aritmética de las dos evaluaciones siempre y cuando estén aprobadas. Se utilizarán las notas trimestrales reales sin redondear.</w:t>
      </w:r>
    </w:p>
    <w:p w14:paraId="69AE2637" w14:textId="77777777" w:rsidR="00D024B5" w:rsidRPr="00F83B36" w:rsidRDefault="00D024B5" w:rsidP="00F11372">
      <w:pPr>
        <w:numPr>
          <w:ilvl w:val="0"/>
          <w:numId w:val="15"/>
        </w:numPr>
        <w:pBdr>
          <w:top w:val="nil"/>
          <w:left w:val="nil"/>
          <w:bottom w:val="nil"/>
          <w:right w:val="nil"/>
          <w:between w:val="nil"/>
          <w:bar w:val="nil"/>
        </w:pBdr>
        <w:spacing w:after="0" w:line="360" w:lineRule="auto"/>
        <w:ind w:left="567" w:right="283"/>
        <w:jc w:val="both"/>
        <w:rPr>
          <w:rFonts w:ascii="Arial" w:eastAsia="Arial Unicode MS" w:hAnsi="Arial" w:cs="Arial"/>
          <w:kern w:val="0"/>
          <w:sz w:val="24"/>
          <w:szCs w:val="24"/>
          <w:u w:color="000000"/>
          <w:bdr w:val="nil"/>
          <w:lang w:val="es-ES_tradnl" w:eastAsia="es-ES"/>
          <w14:ligatures w14:val="none"/>
        </w:rPr>
      </w:pPr>
      <w:r w:rsidRPr="00F83B36">
        <w:rPr>
          <w:rFonts w:ascii="Arial" w:eastAsia="Arial Unicode MS" w:hAnsi="Arial" w:cs="Arial"/>
          <w:kern w:val="0"/>
          <w:sz w:val="24"/>
          <w:szCs w:val="24"/>
          <w:u w:color="000000"/>
          <w:bdr w:val="nil"/>
          <w:lang w:val="es-ES_tradnl" w:eastAsia="es-ES"/>
          <w14:ligatures w14:val="none"/>
        </w:rPr>
        <w:t>Para aprobar el módulo se requiere tener aprobadas todas y cada una de las evaluaciones.</w:t>
      </w:r>
    </w:p>
    <w:p w14:paraId="58FCEAC3" w14:textId="77777777" w:rsidR="00D024B5" w:rsidRPr="00582574" w:rsidRDefault="00D024B5" w:rsidP="00F11372">
      <w:pPr>
        <w:numPr>
          <w:ilvl w:val="0"/>
          <w:numId w:val="15"/>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F83B36">
        <w:rPr>
          <w:rFonts w:ascii="Arial" w:eastAsia="Arial Unicode MS" w:hAnsi="Arial" w:cs="Arial"/>
          <w:kern w:val="0"/>
          <w:sz w:val="24"/>
          <w:szCs w:val="24"/>
          <w:u w:color="000000"/>
          <w:bdr w:val="nil"/>
          <w:lang w:val="es-ES_tradnl" w:eastAsia="es-ES"/>
          <w14:ligatures w14:val="none"/>
        </w:rPr>
        <w:t>Al fina</w:t>
      </w:r>
      <w:r w:rsidRPr="00582574">
        <w:rPr>
          <w:rFonts w:ascii="Arial" w:eastAsia="Arial Unicode MS" w:hAnsi="Arial" w:cs="Arial"/>
          <w:color w:val="000000"/>
          <w:kern w:val="0"/>
          <w:sz w:val="24"/>
          <w:szCs w:val="24"/>
          <w:u w:color="000000"/>
          <w:bdr w:val="nil"/>
          <w:lang w:val="es-ES_tradnl" w:eastAsia="es-ES"/>
          <w14:ligatures w14:val="none"/>
        </w:rPr>
        <w:t xml:space="preserve">lizar el curso, el alumnado deberá superar todos los RA para aprobar, ya que no cumplirlo implicaría no haber alcanzado los objetivos </w:t>
      </w:r>
      <w:r w:rsidRPr="00582574">
        <w:rPr>
          <w:rFonts w:ascii="Arial" w:eastAsia="Arial Unicode MS" w:hAnsi="Arial" w:cs="Arial"/>
          <w:color w:val="000000"/>
          <w:kern w:val="0"/>
          <w:sz w:val="24"/>
          <w:szCs w:val="24"/>
          <w:u w:color="000000"/>
          <w:bdr w:val="nil"/>
          <w:lang w:val="es-ES_tradnl" w:eastAsia="es-ES"/>
          <w14:ligatures w14:val="none"/>
        </w:rPr>
        <w:lastRenderedPageBreak/>
        <w:t>y competencias del módulo. Por lo tanto, es necesario que obtenga, como mínimo, una calificación de 5 en cada RA.</w:t>
      </w:r>
    </w:p>
    <w:p w14:paraId="53FFF426" w14:textId="77777777" w:rsidR="00D024B5" w:rsidRPr="00582574" w:rsidRDefault="00D024B5" w:rsidP="00D024B5">
      <w:pPr>
        <w:pBdr>
          <w:top w:val="nil"/>
          <w:left w:val="nil"/>
          <w:bottom w:val="nil"/>
          <w:right w:val="nil"/>
          <w:between w:val="nil"/>
          <w:bar w:val="nil"/>
        </w:pBdr>
        <w:spacing w:before="160" w:after="0" w:line="360" w:lineRule="auto"/>
        <w:ind w:right="283" w:firstLine="708"/>
        <w:jc w:val="both"/>
        <w:rPr>
          <w:rFonts w:ascii="Arial" w:eastAsia="Arial Unicode MS" w:hAnsi="Arial" w:cs="Arial"/>
          <w:color w:val="000000"/>
          <w:kern w:val="0"/>
          <w:sz w:val="24"/>
          <w:szCs w:val="24"/>
          <w:u w:color="000000"/>
          <w:bdr w:val="nil"/>
          <w:lang w:eastAsia="es-ES"/>
          <w14:ligatures w14:val="none"/>
        </w:rPr>
      </w:pPr>
    </w:p>
    <w:p w14:paraId="1D4641EE" w14:textId="5CFD7CF6" w:rsidR="00D024B5" w:rsidRPr="00582574" w:rsidRDefault="00537332" w:rsidP="00537332">
      <w:pPr>
        <w:pStyle w:val="Ttulo2"/>
        <w:rPr>
          <w:rFonts w:eastAsia="Arial Unicode MS"/>
          <w:u w:color="000000"/>
          <w:bdr w:val="nil"/>
          <w:lang w:val="es-ES_tradnl" w:eastAsia="es-ES"/>
        </w:rPr>
      </w:pPr>
      <w:bookmarkStart w:id="12" w:name="_Toc185188741"/>
      <w:bookmarkStart w:id="13" w:name="_Toc211239367"/>
      <w:bookmarkStart w:id="14" w:name="_Toc215130862"/>
      <w:r>
        <w:rPr>
          <w:rFonts w:eastAsia="Arial Unicode MS"/>
          <w:u w:color="000000"/>
          <w:bdr w:val="nil"/>
          <w:lang w:val="es-ES_tradnl" w:eastAsia="es-ES"/>
        </w:rPr>
        <w:t>7.</w:t>
      </w:r>
      <w:r w:rsidR="00D024B5" w:rsidRPr="00582574">
        <w:rPr>
          <w:rFonts w:eastAsia="Arial Unicode MS"/>
          <w:u w:color="000000"/>
          <w:bdr w:val="nil"/>
          <w:lang w:val="es-ES_tradnl" w:eastAsia="es-ES"/>
        </w:rPr>
        <w:t xml:space="preserve"> RECUPERACIÓN.</w:t>
      </w:r>
      <w:bookmarkEnd w:id="12"/>
      <w:bookmarkEnd w:id="13"/>
      <w:bookmarkEnd w:id="14"/>
    </w:p>
    <w:p w14:paraId="7C64FC62" w14:textId="77777777" w:rsidR="00F83B36" w:rsidRDefault="00F83B36" w:rsidP="00D024B5">
      <w:pPr>
        <w:suppressAutoHyphens/>
        <w:spacing w:line="360" w:lineRule="auto"/>
        <w:ind w:right="283"/>
        <w:jc w:val="both"/>
        <w:rPr>
          <w:rFonts w:ascii="Arial" w:hAnsi="Arial" w:cs="Arial"/>
          <w:spacing w:val="-2"/>
          <w:sz w:val="24"/>
          <w:szCs w:val="24"/>
        </w:rPr>
      </w:pPr>
      <w:bookmarkStart w:id="15" w:name="_Hlk208730030"/>
    </w:p>
    <w:p w14:paraId="2B5BFF0F" w14:textId="4D52CBE5" w:rsidR="00D024B5" w:rsidRPr="00582574" w:rsidRDefault="00D024B5" w:rsidP="00D024B5">
      <w:pPr>
        <w:suppressAutoHyphens/>
        <w:spacing w:line="360" w:lineRule="auto"/>
        <w:ind w:right="283"/>
        <w:jc w:val="both"/>
        <w:rPr>
          <w:rFonts w:ascii="Arial" w:hAnsi="Arial" w:cs="Arial"/>
          <w:spacing w:val="-2"/>
          <w:sz w:val="24"/>
          <w:szCs w:val="24"/>
        </w:rPr>
      </w:pPr>
      <w:r w:rsidRPr="00582574">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582574">
        <w:rPr>
          <w:rFonts w:ascii="Arial" w:hAnsi="Arial" w:cs="Arial"/>
          <w:b/>
          <w:bCs/>
          <w:spacing w:val="-2"/>
          <w:sz w:val="24"/>
          <w:szCs w:val="24"/>
        </w:rPr>
        <w:t xml:space="preserve">junio </w:t>
      </w:r>
      <w:r w:rsidRPr="00582574">
        <w:rPr>
          <w:rFonts w:ascii="Arial" w:hAnsi="Arial" w:cs="Arial"/>
          <w:spacing w:val="-2"/>
          <w:sz w:val="24"/>
          <w:szCs w:val="24"/>
        </w:rPr>
        <w:t>que comprenderá los contenidos no superados con el siguiente criterio:</w:t>
      </w:r>
    </w:p>
    <w:p w14:paraId="0354B3C0" w14:textId="77777777" w:rsidR="00D024B5" w:rsidRPr="00582574"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una evaluación pendiente sólo se examinará de esa evaluación. </w:t>
      </w:r>
      <w:r w:rsidRPr="00582574">
        <w:rPr>
          <w:rFonts w:ascii="Arial" w:hAnsi="Arial" w:cs="Arial"/>
          <w:b/>
          <w:bCs/>
          <w:sz w:val="24"/>
          <w:szCs w:val="24"/>
        </w:rPr>
        <w:t xml:space="preserve"> </w:t>
      </w:r>
    </w:p>
    <w:p w14:paraId="6380834C" w14:textId="77777777" w:rsidR="00D024B5" w:rsidRPr="00582574"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dos o más se examinará de todos los contenidos del módulo </w:t>
      </w:r>
    </w:p>
    <w:p w14:paraId="5D37E604" w14:textId="2D7C444B" w:rsidR="003403B6" w:rsidRPr="00582574" w:rsidRDefault="003403B6" w:rsidP="00537332">
      <w:pPr>
        <w:pStyle w:val="Ttulo2"/>
        <w:numPr>
          <w:ilvl w:val="0"/>
          <w:numId w:val="23"/>
        </w:numPr>
        <w:rPr>
          <w:u w:color="000000"/>
        </w:rPr>
      </w:pPr>
      <w:bookmarkStart w:id="16" w:name="_Toc185188742"/>
      <w:bookmarkStart w:id="17" w:name="_Toc211239368"/>
      <w:bookmarkStart w:id="18" w:name="_Toc215130863"/>
      <w:bookmarkEnd w:id="15"/>
      <w:r w:rsidRPr="00582574">
        <w:rPr>
          <w:u w:color="000000"/>
        </w:rPr>
        <w:t>PÉRDIDA DE EVALUACIÓN CONTINUA.</w:t>
      </w:r>
      <w:bookmarkEnd w:id="16"/>
      <w:bookmarkEnd w:id="17"/>
      <w:bookmarkEnd w:id="18"/>
    </w:p>
    <w:p w14:paraId="303B6582" w14:textId="77777777" w:rsidR="003403B6" w:rsidRPr="003403B6" w:rsidRDefault="003403B6" w:rsidP="003403B6">
      <w:pPr>
        <w:pBdr>
          <w:top w:val="nil"/>
          <w:left w:val="nil"/>
          <w:bottom w:val="nil"/>
          <w:right w:val="nil"/>
          <w:between w:val="nil"/>
          <w:bar w:val="nil"/>
        </w:pBdr>
        <w:spacing w:after="0" w:line="360" w:lineRule="auto"/>
        <w:ind w:left="567" w:right="284"/>
        <w:jc w:val="both"/>
        <w:rPr>
          <w:rFonts w:ascii="Arial" w:eastAsia="Helvetica Neue" w:hAnsi="Arial" w:cs="Arial"/>
          <w:kern w:val="0"/>
          <w:sz w:val="24"/>
          <w:szCs w:val="24"/>
          <w:u w:color="000000"/>
          <w:bdr w:val="nil"/>
          <w:lang w:eastAsia="es-ES"/>
          <w14:ligatures w14:val="none"/>
        </w:rPr>
      </w:pPr>
    </w:p>
    <w:p w14:paraId="44801479" w14:textId="43E12B00" w:rsidR="003403B6" w:rsidRPr="00F34F41" w:rsidRDefault="003403B6" w:rsidP="00F11372">
      <w:pPr>
        <w:numPr>
          <w:ilvl w:val="0"/>
          <w:numId w:val="12"/>
        </w:numPr>
        <w:pBdr>
          <w:top w:val="nil"/>
          <w:left w:val="nil"/>
          <w:bottom w:val="nil"/>
          <w:right w:val="nil"/>
          <w:between w:val="nil"/>
          <w:bar w:val="nil"/>
        </w:pBdr>
        <w:spacing w:after="0" w:line="360" w:lineRule="auto"/>
        <w:ind w:left="567" w:right="284" w:hanging="357"/>
        <w:jc w:val="both"/>
        <w:rPr>
          <w:rFonts w:ascii="Arial" w:eastAsia="Helvetica Neue" w:hAnsi="Arial" w:cs="Arial"/>
          <w:kern w:val="0"/>
          <w:sz w:val="24"/>
          <w:szCs w:val="24"/>
          <w:u w:color="000000"/>
          <w:bdr w:val="nil"/>
          <w:lang w:eastAsia="es-ES"/>
          <w14:ligatures w14:val="none"/>
        </w:rPr>
      </w:pPr>
      <w:r w:rsidRPr="00F34F41">
        <w:rPr>
          <w:rFonts w:ascii="Arial" w:eastAsia="Helvetica Neue" w:hAnsi="Arial" w:cs="Arial"/>
          <w:kern w:val="0"/>
          <w:sz w:val="24"/>
          <w:szCs w:val="24"/>
          <w:u w:color="000000"/>
          <w:bdr w:val="nil"/>
          <w:lang w:val="es-ES_tradnl" w:eastAsia="es-ES"/>
          <w14:ligatures w14:val="none"/>
        </w:rPr>
        <w:t xml:space="preserve">El alumno/a perderá el derecho a la evaluación continua cuando el número de faltas de asistencia injustificadas sobrepase el 15% (6h) de la asistencia total anual de ese módulo (34 h) o </w:t>
      </w:r>
      <w:bookmarkStart w:id="19" w:name="_Hlk180323767"/>
      <w:r w:rsidRPr="00F34F41">
        <w:rPr>
          <w:rFonts w:ascii="Arial" w:eastAsia="Helvetica Neue" w:hAnsi="Arial" w:cs="Arial"/>
          <w:kern w:val="0"/>
          <w:sz w:val="24"/>
          <w:szCs w:val="24"/>
          <w:u w:color="000000"/>
          <w:bdr w:val="nil"/>
          <w:lang w:eastAsia="es-ES"/>
          <w14:ligatures w14:val="none"/>
        </w:rPr>
        <w:t xml:space="preserve">por la no realización y entrega de trabajos (50% o más). </w:t>
      </w:r>
    </w:p>
    <w:p w14:paraId="009E4AD1" w14:textId="77777777" w:rsidR="003403B6" w:rsidRPr="00582574" w:rsidRDefault="003403B6" w:rsidP="00F11372">
      <w:pPr>
        <w:numPr>
          <w:ilvl w:val="0"/>
          <w:numId w:val="12"/>
        </w:numPr>
        <w:pBdr>
          <w:top w:val="nil"/>
          <w:left w:val="nil"/>
          <w:bottom w:val="nil"/>
          <w:right w:val="nil"/>
          <w:between w:val="nil"/>
          <w:bar w:val="nil"/>
        </w:pBdr>
        <w:spacing w:after="0" w:line="360" w:lineRule="auto"/>
        <w:ind w:left="567" w:right="283"/>
        <w:jc w:val="both"/>
        <w:rPr>
          <w:rFonts w:ascii="Arial" w:eastAsia="Helvetica Neue" w:hAnsi="Arial" w:cs="Arial"/>
          <w:color w:val="000000"/>
          <w:kern w:val="0"/>
          <w:sz w:val="24"/>
          <w:szCs w:val="24"/>
          <w:u w:color="000000"/>
          <w:bdr w:val="nil"/>
          <w:lang w:eastAsia="es-ES"/>
          <w14:ligatures w14:val="none"/>
        </w:rPr>
      </w:pPr>
      <w:r w:rsidRPr="00582574">
        <w:rPr>
          <w:rFonts w:ascii="Arial" w:eastAsia="Helvetica Neue" w:hAnsi="Arial" w:cs="Arial"/>
          <w:color w:val="000000"/>
          <w:kern w:val="0"/>
          <w:sz w:val="24"/>
          <w:szCs w:val="24"/>
          <w:u w:color="000000"/>
          <w:bdr w:val="nil"/>
          <w:lang w:eastAsia="es-ES"/>
          <w14:ligatures w14:val="none"/>
        </w:rPr>
        <w:t>Los alumnos/as tendrán derecho a la realización de una única prueba objetiva en junio de todos los contenidos programados para el módulo en cuestión. Este será el único instrumento de calificación representando la nota obtenida el 100% de la calificación.</w:t>
      </w:r>
    </w:p>
    <w:bookmarkEnd w:id="19"/>
    <w:p w14:paraId="47CE281D" w14:textId="77777777" w:rsidR="00D024B5" w:rsidRPr="00582574" w:rsidRDefault="00D024B5" w:rsidP="00D024B5">
      <w:pPr>
        <w:pBdr>
          <w:top w:val="nil"/>
          <w:left w:val="nil"/>
          <w:bottom w:val="nil"/>
          <w:right w:val="nil"/>
          <w:between w:val="nil"/>
          <w:bar w:val="nil"/>
        </w:pBdr>
        <w:spacing w:after="0" w:line="360" w:lineRule="auto"/>
        <w:ind w:left="283"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ab/>
        <w:t xml:space="preserve"> </w:t>
      </w:r>
    </w:p>
    <w:p w14:paraId="4AE5BAAC" w14:textId="3DAD0D66" w:rsidR="00D024B5" w:rsidRPr="00582574" w:rsidRDefault="00537332" w:rsidP="00537332">
      <w:pPr>
        <w:pStyle w:val="Ttulo2"/>
      </w:pPr>
      <w:bookmarkStart w:id="20" w:name="_Toc185188743"/>
      <w:bookmarkStart w:id="21" w:name="_Toc211239369"/>
      <w:bookmarkStart w:id="22" w:name="_Toc215130864"/>
      <w:r>
        <w:t>9.</w:t>
      </w:r>
      <w:r w:rsidR="00D024B5" w:rsidRPr="00582574">
        <w:t xml:space="preserve"> PLAN DE RECUPERACIÓN PARA MÓDULOS PENDIENTES.</w:t>
      </w:r>
      <w:bookmarkEnd w:id="20"/>
      <w:bookmarkEnd w:id="21"/>
      <w:bookmarkEnd w:id="22"/>
      <w:r w:rsidR="00D024B5" w:rsidRPr="00582574">
        <w:t xml:space="preserve"> </w:t>
      </w:r>
    </w:p>
    <w:p w14:paraId="30FDBE7A" w14:textId="77777777" w:rsidR="00F83B36" w:rsidRDefault="00F83B36" w:rsidP="00D024B5">
      <w:pPr>
        <w:spacing w:after="120" w:line="360" w:lineRule="auto"/>
        <w:jc w:val="both"/>
        <w:rPr>
          <w:rFonts w:ascii="Arial" w:hAnsi="Arial" w:cs="Arial"/>
          <w:sz w:val="24"/>
          <w:szCs w:val="24"/>
        </w:rPr>
      </w:pPr>
      <w:bookmarkStart w:id="23" w:name="_Hlk19876008"/>
    </w:p>
    <w:p w14:paraId="6A374607" w14:textId="5EBDC364" w:rsidR="00D024B5" w:rsidRPr="00582574" w:rsidRDefault="00D024B5" w:rsidP="00D024B5">
      <w:pPr>
        <w:spacing w:after="120" w:line="360" w:lineRule="auto"/>
        <w:jc w:val="both"/>
        <w:rPr>
          <w:rFonts w:ascii="Arial" w:hAnsi="Arial" w:cs="Arial"/>
          <w:sz w:val="24"/>
          <w:szCs w:val="24"/>
        </w:rPr>
      </w:pPr>
      <w:r w:rsidRPr="00582574">
        <w:rPr>
          <w:rFonts w:ascii="Arial" w:hAnsi="Arial" w:cs="Arial"/>
          <w:sz w:val="24"/>
          <w:szCs w:val="24"/>
        </w:rPr>
        <w:t>Los alumnos/as con este módulo pendiente recibirán una orientación tanto general como específica del profesor, y serán informados de las actividades y exámenes que han de realizar, así como las fechas de estas.</w:t>
      </w:r>
      <w:bookmarkEnd w:id="23"/>
    </w:p>
    <w:p w14:paraId="658669CF" w14:textId="77777777" w:rsidR="00D024B5" w:rsidRPr="00582574" w:rsidRDefault="00D024B5" w:rsidP="00D024B5">
      <w:pPr>
        <w:spacing w:after="120"/>
        <w:ind w:left="1440"/>
        <w:contextualSpacing/>
        <w:jc w:val="both"/>
        <w:rPr>
          <w:rFonts w:ascii="Arial" w:hAnsi="Arial" w:cs="Arial"/>
          <w:sz w:val="24"/>
          <w:szCs w:val="24"/>
        </w:rPr>
      </w:pPr>
    </w:p>
    <w:p w14:paraId="412C9E4E" w14:textId="2FD96984" w:rsidR="00F51CEB" w:rsidRDefault="00537332" w:rsidP="00537332">
      <w:pPr>
        <w:pStyle w:val="Ttulo2"/>
        <w:numPr>
          <w:ilvl w:val="0"/>
          <w:numId w:val="24"/>
        </w:numPr>
      </w:pPr>
      <w:r>
        <w:lastRenderedPageBreak/>
        <w:t xml:space="preserve"> </w:t>
      </w:r>
      <w:bookmarkStart w:id="24" w:name="_Toc215130865"/>
      <w:r w:rsidR="00401E82" w:rsidRPr="004A6263">
        <w:t>La planificación de las actividades de recuperación de los módulos pendientes de superación, y expresamente aquellas que pueden ser realizables de forma autónoma por el alumnado.</w:t>
      </w:r>
      <w:bookmarkEnd w:id="24"/>
      <w:r w:rsidR="00401E82">
        <w:t xml:space="preserve"> </w:t>
      </w:r>
    </w:p>
    <w:p w14:paraId="7B58DCCC" w14:textId="77777777" w:rsidR="003403B6" w:rsidRDefault="003403B6" w:rsidP="00D024B5">
      <w:pPr>
        <w:suppressAutoHyphens/>
        <w:spacing w:line="360" w:lineRule="auto"/>
        <w:ind w:right="283"/>
        <w:jc w:val="both"/>
        <w:rPr>
          <w:rFonts w:ascii="Arial" w:hAnsi="Arial" w:cs="Arial"/>
          <w:spacing w:val="-2"/>
          <w:sz w:val="24"/>
          <w:szCs w:val="24"/>
        </w:rPr>
      </w:pPr>
    </w:p>
    <w:p w14:paraId="43B77E91" w14:textId="72567F27" w:rsidR="00D024B5" w:rsidRPr="00070DB6" w:rsidRDefault="00D024B5" w:rsidP="00D024B5">
      <w:pPr>
        <w:suppressAutoHyphens/>
        <w:spacing w:line="360" w:lineRule="auto"/>
        <w:ind w:right="283"/>
        <w:jc w:val="both"/>
        <w:rPr>
          <w:rFonts w:ascii="Arial" w:hAnsi="Arial" w:cs="Arial"/>
          <w:spacing w:val="-2"/>
          <w:sz w:val="24"/>
          <w:szCs w:val="24"/>
        </w:rPr>
      </w:pPr>
      <w:r w:rsidRPr="00070DB6">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070DB6">
        <w:rPr>
          <w:rFonts w:ascii="Arial" w:hAnsi="Arial" w:cs="Arial"/>
          <w:b/>
          <w:bCs/>
          <w:spacing w:val="-2"/>
          <w:sz w:val="24"/>
          <w:szCs w:val="24"/>
        </w:rPr>
        <w:t xml:space="preserve">junio </w:t>
      </w:r>
      <w:r w:rsidRPr="00070DB6">
        <w:rPr>
          <w:rFonts w:ascii="Arial" w:hAnsi="Arial" w:cs="Arial"/>
          <w:spacing w:val="-2"/>
          <w:sz w:val="24"/>
          <w:szCs w:val="24"/>
        </w:rPr>
        <w:t>que comprenderá los contenidos no superados con el siguiente criterio:</w:t>
      </w:r>
    </w:p>
    <w:p w14:paraId="717F5737" w14:textId="77777777" w:rsidR="00D024B5" w:rsidRPr="00070DB6"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una evaluación pendiente sólo se examinará de esa evaluación. </w:t>
      </w:r>
      <w:r w:rsidRPr="00070DB6">
        <w:rPr>
          <w:rFonts w:ascii="Arial" w:hAnsi="Arial" w:cs="Arial"/>
          <w:b/>
          <w:bCs/>
          <w:sz w:val="24"/>
          <w:szCs w:val="24"/>
        </w:rPr>
        <w:t xml:space="preserve"> </w:t>
      </w:r>
    </w:p>
    <w:p w14:paraId="3D41D151" w14:textId="77777777" w:rsidR="00D024B5" w:rsidRPr="00070DB6"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dos o más se examinará de todos los contenidos del módulo </w:t>
      </w:r>
    </w:p>
    <w:p w14:paraId="2107DF7A" w14:textId="77777777" w:rsidR="00D024B5" w:rsidRPr="00335397" w:rsidRDefault="00D024B5" w:rsidP="00D024B5"/>
    <w:p w14:paraId="461516FF" w14:textId="77777777" w:rsidR="00D024B5" w:rsidRPr="00335397" w:rsidRDefault="00D024B5" w:rsidP="00D024B5">
      <w:pPr>
        <w:pBdr>
          <w:top w:val="single" w:sz="4" w:space="1" w:color="auto"/>
          <w:left w:val="single" w:sz="4" w:space="4" w:color="auto"/>
          <w:bottom w:val="single" w:sz="4" w:space="1" w:color="auto"/>
          <w:right w:val="single" w:sz="4" w:space="4" w:color="auto"/>
        </w:pBdr>
        <w:spacing w:after="120"/>
        <w:jc w:val="both"/>
        <w:rPr>
          <w:rFonts w:ascii="Arial" w:eastAsia="Aptos" w:hAnsi="Arial"/>
          <w:b/>
          <w:bCs/>
          <w:sz w:val="24"/>
          <w:lang w:val="es-MX"/>
        </w:rPr>
      </w:pPr>
      <w:r w:rsidRPr="00335397">
        <w:rPr>
          <w:rFonts w:ascii="Arial" w:eastAsia="Aptos" w:hAnsi="Arial"/>
          <w:b/>
          <w:bCs/>
          <w:sz w:val="24"/>
          <w:lang w:val="es-MX"/>
        </w:rPr>
        <w:t>NOTA IMPORTANTE.</w:t>
      </w:r>
    </w:p>
    <w:p w14:paraId="32202003" w14:textId="77777777" w:rsidR="00D024B5" w:rsidRPr="00335397" w:rsidRDefault="00D024B5" w:rsidP="00D024B5">
      <w:pPr>
        <w:pBdr>
          <w:top w:val="single" w:sz="4" w:space="1" w:color="auto"/>
          <w:left w:val="single" w:sz="4" w:space="4" w:color="auto"/>
          <w:bottom w:val="single" w:sz="4" w:space="1" w:color="auto"/>
          <w:right w:val="single" w:sz="4" w:space="4" w:color="auto"/>
        </w:pBdr>
        <w:spacing w:after="120"/>
        <w:jc w:val="both"/>
        <w:rPr>
          <w:rFonts w:ascii="Arial" w:eastAsia="Aptos" w:hAnsi="Arial"/>
          <w:sz w:val="24"/>
          <w:lang w:val="es-MX"/>
        </w:rPr>
      </w:pPr>
      <w:r w:rsidRPr="00335397">
        <w:rPr>
          <w:rFonts w:ascii="Arial" w:eastAsia="Aptos" w:hAnsi="Arial"/>
          <w:sz w:val="24"/>
          <w:lang w:val="es-MX"/>
        </w:rPr>
        <w:t xml:space="preserve"> Atendiendo a la flexibilidad de la</w:t>
      </w:r>
      <w:r w:rsidRPr="00335397">
        <w:rPr>
          <w:rFonts w:ascii="Arial" w:eastAsia="Aptos" w:hAnsi="Arial"/>
          <w:b/>
          <w:bCs/>
          <w:sz w:val="24"/>
          <w:lang w:val="es-MX"/>
        </w:rPr>
        <w:t xml:space="preserve"> </w:t>
      </w:r>
      <w:r w:rsidRPr="00335397">
        <w:rPr>
          <w:rFonts w:ascii="Arial" w:eastAsia="Aptos" w:hAnsi="Arial"/>
          <w:sz w:val="24"/>
          <w:lang w:val="es-MX"/>
        </w:rPr>
        <w:t>programación, esta podrá ser modificada por el docente en cualquier momento, atendiendo a las distintas circunstancias que se den durante el curso académico.</w:t>
      </w:r>
    </w:p>
    <w:p w14:paraId="3EA464B0" w14:textId="77777777" w:rsidR="00D024B5" w:rsidRPr="00D024B5" w:rsidRDefault="00D024B5" w:rsidP="00D024B5">
      <w:pPr>
        <w:rPr>
          <w:lang w:val="es-MX"/>
        </w:rPr>
      </w:pPr>
    </w:p>
    <w:p w14:paraId="051BD8E8" w14:textId="77777777" w:rsidR="00C23D44" w:rsidRDefault="00C23D44" w:rsidP="00C23D44"/>
    <w:p w14:paraId="372C8036" w14:textId="26871AF6" w:rsidR="004A6263" w:rsidRPr="004A6263" w:rsidRDefault="004A6263" w:rsidP="004A6263"/>
    <w:sectPr w:rsidR="004A6263" w:rsidRPr="004A6263" w:rsidSect="00D32BFF">
      <w:headerReference w:type="default" r:id="rId12"/>
      <w:footerReference w:type="default" r:id="rId13"/>
      <w:headerReference w:type="first" r:id="rId14"/>
      <w:footerReference w:type="first" r:id="rId15"/>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AFC76" w14:textId="77777777" w:rsidR="00552F7B" w:rsidRDefault="00552F7B" w:rsidP="00605551">
      <w:pPr>
        <w:spacing w:after="0" w:line="240" w:lineRule="auto"/>
      </w:pPr>
      <w:r>
        <w:separator/>
      </w:r>
    </w:p>
  </w:endnote>
  <w:endnote w:type="continuationSeparator" w:id="0">
    <w:p w14:paraId="501C686C" w14:textId="77777777" w:rsidR="00552F7B" w:rsidRDefault="00552F7B"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18E7038F" w:rsidR="00CE5C5F" w:rsidRPr="006746EF" w:rsidRDefault="00CE5C5F" w:rsidP="00CE5C5F">
    <w:pPr>
      <w:pStyle w:val="Piedepgina"/>
      <w:jc w:val="both"/>
    </w:pPr>
    <w:r w:rsidRPr="006746EF">
      <w:rPr>
        <w:caps/>
        <w:noProof/>
        <w:color w:val="808080" w:themeColor="background1" w:themeShade="80"/>
        <w:sz w:val="20"/>
        <w:szCs w:val="20"/>
      </w:rPr>
      <mc:AlternateContent>
        <mc:Choice Requires="wps">
          <w:drawing>
            <wp:anchor distT="0" distB="0" distL="114300" distR="114300" simplePos="0" relativeHeight="25166233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A1D844" id="Conector recto 10"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5pt,-3.4pt" to="427.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strokecolor="#156082 [3204]" strokeweight="3pt">
              <v:stroke joinstyle="miter"/>
            </v:line>
          </w:pict>
        </mc:Fallback>
      </mc:AlternateContent>
    </w:r>
    <w:r w:rsidR="00392EA2" w:rsidRPr="006746EF">
      <w:t>CFG</w:t>
    </w:r>
    <w:r w:rsidR="00267814">
      <w:t>S ADMINISTRACIÓN Y FINANZAS</w:t>
    </w:r>
    <w:r w:rsidRPr="006746EF">
      <w:tab/>
    </w:r>
    <w:r w:rsidR="007C66BA" w:rsidRPr="006746EF">
      <w:tab/>
    </w:r>
    <w:r w:rsidR="006746EF" w:rsidRPr="006746EF">
      <w:t>25</w:t>
    </w:r>
    <w:r w:rsidRPr="006746EF">
      <w:t>/</w:t>
    </w:r>
    <w:r w:rsidR="006746EF" w:rsidRPr="006746EF">
      <w:t>26</w:t>
    </w:r>
  </w:p>
  <w:p w14:paraId="7E31A3D9" w14:textId="3BE2A850" w:rsidR="00CE5C5F" w:rsidRDefault="00CE5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2F736" w14:textId="77777777" w:rsidR="00552F7B" w:rsidRDefault="00552F7B" w:rsidP="00605551">
      <w:pPr>
        <w:spacing w:after="0" w:line="240" w:lineRule="auto"/>
      </w:pPr>
      <w:r>
        <w:separator/>
      </w:r>
    </w:p>
  </w:footnote>
  <w:footnote w:type="continuationSeparator" w:id="0">
    <w:p w14:paraId="303103C2" w14:textId="77777777" w:rsidR="00552F7B" w:rsidRDefault="00552F7B"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0E6824CA" w:rsidR="00605551" w:rsidRPr="00605551" w:rsidRDefault="00605551" w:rsidP="00CE5C5F">
    <w:pPr>
      <w:pStyle w:val="Encabezado"/>
      <w:jc w:val="right"/>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667356" id="Conector recto 10"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pt,17.85pt" to="427.2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strokecolor="#156082 [3204]" strokeweight="3pt">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62" style="position:absolute;left:0;text-align:left;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6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6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65"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6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67"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 xml:space="preserve">IES MARÍA MOLINER                                </w:t>
    </w:r>
    <w:r w:rsidR="007C66BA">
      <w:t xml:space="preserve">        </w:t>
    </w:r>
    <w:r w:rsidR="006746EF">
      <w:t>Digitalización</w:t>
    </w:r>
    <w:r w:rsidR="004B2824">
      <w:t xml:space="preserve"> aplicada a sectores productivos 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37CCE777" w14:textId="77777777" w:rsidTr="10534D20">
      <w:trPr>
        <w:trHeight w:val="300"/>
      </w:trPr>
      <w:tc>
        <w:tcPr>
          <w:tcW w:w="2830" w:type="dxa"/>
        </w:tcPr>
        <w:p w14:paraId="0E5CE125" w14:textId="24309D3B" w:rsidR="10534D20" w:rsidRDefault="10534D20" w:rsidP="10534D20">
          <w:pPr>
            <w:pStyle w:val="Encabezado"/>
            <w:ind w:left="-115"/>
          </w:pPr>
        </w:p>
      </w:tc>
      <w:tc>
        <w:tcPr>
          <w:tcW w:w="2830" w:type="dxa"/>
        </w:tcPr>
        <w:p w14:paraId="2A6423A1" w14:textId="3CAFC992" w:rsidR="10534D20" w:rsidRDefault="10534D20" w:rsidP="10534D20">
          <w:pPr>
            <w:pStyle w:val="Encabezado"/>
            <w:jc w:val="center"/>
          </w:pPr>
        </w:p>
      </w:tc>
      <w:tc>
        <w:tcPr>
          <w:tcW w:w="2830" w:type="dxa"/>
        </w:tcPr>
        <w:p w14:paraId="5E55D6E5" w14:textId="34B243F5" w:rsidR="10534D20" w:rsidRDefault="10534D20" w:rsidP="10534D20">
          <w:pPr>
            <w:pStyle w:val="Encabezado"/>
            <w:ind w:right="-115"/>
            <w:jc w:val="right"/>
          </w:pPr>
        </w:p>
      </w:tc>
    </w:tr>
  </w:tbl>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2C4D"/>
    <w:multiLevelType w:val="multilevel"/>
    <w:tmpl w:val="A94AF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636F2"/>
    <w:multiLevelType w:val="hybridMultilevel"/>
    <w:tmpl w:val="48F8A492"/>
    <w:styleLink w:val="Vietas"/>
    <w:lvl w:ilvl="0" w:tplc="0792E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32EAA66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20FB9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4EC43E9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8C2CD66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71F439C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D0D290B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3B7A04EA">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DF8238B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103F7F0B"/>
    <w:multiLevelType w:val="multilevel"/>
    <w:tmpl w:val="4642C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402328"/>
    <w:multiLevelType w:val="hybridMultilevel"/>
    <w:tmpl w:val="2EC0D818"/>
    <w:lvl w:ilvl="0" w:tplc="920A1CC6">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4C9241E"/>
    <w:multiLevelType w:val="hybridMultilevel"/>
    <w:tmpl w:val="87F06828"/>
    <w:lvl w:ilvl="0" w:tplc="49105558">
      <w:start w:val="10"/>
      <w:numFmt w:val="decimal"/>
      <w:lvlText w:val="%1."/>
      <w:lvlJc w:val="left"/>
      <w:pPr>
        <w:ind w:left="774" w:hanging="414"/>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8A244A1"/>
    <w:multiLevelType w:val="multilevel"/>
    <w:tmpl w:val="2126EF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065AFA"/>
    <w:multiLevelType w:val="hybridMultilevel"/>
    <w:tmpl w:val="D9F2D9E0"/>
    <w:lvl w:ilvl="0" w:tplc="0C0A000F">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CB573CD"/>
    <w:multiLevelType w:val="multilevel"/>
    <w:tmpl w:val="E10C086A"/>
    <w:lvl w:ilvl="0">
      <w:start w:val="1"/>
      <w:numFmt w:val="decimal"/>
      <w:lvlText w:val="%1."/>
      <w:lvlJc w:val="left"/>
      <w:pPr>
        <w:ind w:left="720" w:hanging="360"/>
      </w:pPr>
      <w:rPr>
        <w:rFonts w:hint="default"/>
        <w:b/>
      </w:rPr>
    </w:lvl>
    <w:lvl w:ilvl="1">
      <w:start w:val="3"/>
      <w:numFmt w:val="decimal"/>
      <w:isLgl/>
      <w:lvlText w:val="%1.%2"/>
      <w:lvlJc w:val="left"/>
      <w:pPr>
        <w:ind w:left="1854" w:hanging="72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896" w:hanging="144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804" w:hanging="1800"/>
      </w:pPr>
      <w:rPr>
        <w:rFonts w:hint="default"/>
      </w:rPr>
    </w:lvl>
    <w:lvl w:ilvl="7">
      <w:start w:val="1"/>
      <w:numFmt w:val="decimal"/>
      <w:isLgl/>
      <w:lvlText w:val="%1.%2.%3.%4.%5.%6.%7.%8"/>
      <w:lvlJc w:val="left"/>
      <w:pPr>
        <w:ind w:left="7938" w:hanging="2160"/>
      </w:pPr>
      <w:rPr>
        <w:rFonts w:hint="default"/>
      </w:rPr>
    </w:lvl>
    <w:lvl w:ilvl="8">
      <w:start w:val="1"/>
      <w:numFmt w:val="decimal"/>
      <w:isLgl/>
      <w:lvlText w:val="%1.%2.%3.%4.%5.%6.%7.%8.%9"/>
      <w:lvlJc w:val="left"/>
      <w:pPr>
        <w:ind w:left="8712" w:hanging="2160"/>
      </w:pPr>
      <w:rPr>
        <w:rFonts w:hint="default"/>
      </w:rPr>
    </w:lvl>
  </w:abstractNum>
  <w:abstractNum w:abstractNumId="8" w15:restartNumberingAfterBreak="0">
    <w:nsid w:val="2588034D"/>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F25D09"/>
    <w:multiLevelType w:val="multilevel"/>
    <w:tmpl w:val="EC82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234C82"/>
    <w:multiLevelType w:val="hybridMultilevel"/>
    <w:tmpl w:val="B3B6C714"/>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DE6B24"/>
    <w:multiLevelType w:val="hybridMultilevel"/>
    <w:tmpl w:val="32DA57DA"/>
    <w:lvl w:ilvl="0" w:tplc="0C0A0017">
      <w:start w:val="1"/>
      <w:numFmt w:val="lowerLetter"/>
      <w:lvlText w:val="%1)"/>
      <w:lvlJc w:val="left"/>
      <w:pPr>
        <w:tabs>
          <w:tab w:val="num" w:pos="1428"/>
        </w:tabs>
        <w:ind w:left="1428" w:hanging="360"/>
      </w:pPr>
    </w:lvl>
    <w:lvl w:ilvl="1" w:tplc="0C0A0001">
      <w:start w:val="1"/>
      <w:numFmt w:val="bullet"/>
      <w:lvlText w:val=""/>
      <w:lvlJc w:val="left"/>
      <w:pPr>
        <w:tabs>
          <w:tab w:val="num" w:pos="2148"/>
        </w:tabs>
        <w:ind w:left="2148" w:hanging="360"/>
      </w:pPr>
      <w:rPr>
        <w:rFonts w:ascii="Symbol" w:hAnsi="Symbol" w:hint="default"/>
      </w:r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2" w15:restartNumberingAfterBreak="0">
    <w:nsid w:val="34A965A0"/>
    <w:multiLevelType w:val="hybridMultilevel"/>
    <w:tmpl w:val="835AB7A0"/>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E8379C2"/>
    <w:multiLevelType w:val="hybridMultilevel"/>
    <w:tmpl w:val="BB924B66"/>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8B2DFA"/>
    <w:multiLevelType w:val="hybridMultilevel"/>
    <w:tmpl w:val="48F8A492"/>
    <w:numStyleLink w:val="Vietas"/>
  </w:abstractNum>
  <w:abstractNum w:abstractNumId="15" w15:restartNumberingAfterBreak="0">
    <w:nsid w:val="40555048"/>
    <w:multiLevelType w:val="hybridMultilevel"/>
    <w:tmpl w:val="3FB437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B774BB8"/>
    <w:multiLevelType w:val="hybridMultilevel"/>
    <w:tmpl w:val="2E783B16"/>
    <w:lvl w:ilvl="0" w:tplc="B3F2D6BE">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C842D19"/>
    <w:multiLevelType w:val="hybridMultilevel"/>
    <w:tmpl w:val="1B20F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0406248"/>
    <w:multiLevelType w:val="multilevel"/>
    <w:tmpl w:val="AD10E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2.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878398F"/>
    <w:multiLevelType w:val="multilevel"/>
    <w:tmpl w:val="BE44D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AF65CD"/>
    <w:multiLevelType w:val="multilevel"/>
    <w:tmpl w:val="749286CA"/>
    <w:lvl w:ilvl="0">
      <w:start w:val="2"/>
      <w:numFmt w:val="decimal"/>
      <w:lvlText w:val="%1."/>
      <w:lvlJc w:val="left"/>
      <w:pPr>
        <w:ind w:left="460" w:hanging="46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1" w15:restartNumberingAfterBreak="0">
    <w:nsid w:val="5FEC23C5"/>
    <w:multiLevelType w:val="hybridMultilevel"/>
    <w:tmpl w:val="A6126D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52D3259"/>
    <w:multiLevelType w:val="multilevel"/>
    <w:tmpl w:val="60145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D86CA3"/>
    <w:multiLevelType w:val="multilevel"/>
    <w:tmpl w:val="ECAE8E7E"/>
    <w:lvl w:ilvl="0">
      <w:start w:val="2"/>
      <w:numFmt w:val="decimal"/>
      <w:lvlText w:val="%1"/>
      <w:lvlJc w:val="left"/>
      <w:pPr>
        <w:ind w:left="380" w:hanging="38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16cid:durableId="1811240846">
    <w:abstractNumId w:val="5"/>
  </w:num>
  <w:num w:numId="2" w16cid:durableId="2032804126">
    <w:abstractNumId w:val="8"/>
  </w:num>
  <w:num w:numId="3" w16cid:durableId="751045853">
    <w:abstractNumId w:val="18"/>
  </w:num>
  <w:num w:numId="4" w16cid:durableId="1460761956">
    <w:abstractNumId w:val="3"/>
  </w:num>
  <w:num w:numId="5" w16cid:durableId="2094817801">
    <w:abstractNumId w:val="7"/>
  </w:num>
  <w:num w:numId="6" w16cid:durableId="127433395">
    <w:abstractNumId w:val="19"/>
  </w:num>
  <w:num w:numId="7" w16cid:durableId="129251925">
    <w:abstractNumId w:val="2"/>
  </w:num>
  <w:num w:numId="8" w16cid:durableId="1205173970">
    <w:abstractNumId w:val="9"/>
  </w:num>
  <w:num w:numId="9" w16cid:durableId="1369329906">
    <w:abstractNumId w:val="0"/>
  </w:num>
  <w:num w:numId="10" w16cid:durableId="878669385">
    <w:abstractNumId w:val="22"/>
  </w:num>
  <w:num w:numId="11" w16cid:durableId="1376274376">
    <w:abstractNumId w:val="11"/>
  </w:num>
  <w:num w:numId="12" w16cid:durableId="1657609190">
    <w:abstractNumId w:val="15"/>
  </w:num>
  <w:num w:numId="13" w16cid:durableId="1963072386">
    <w:abstractNumId w:val="1"/>
  </w:num>
  <w:num w:numId="14" w16cid:durableId="2100448325">
    <w:abstractNumId w:val="21"/>
  </w:num>
  <w:num w:numId="15" w16cid:durableId="1203248735">
    <w:abstractNumId w:val="17"/>
  </w:num>
  <w:num w:numId="16" w16cid:durableId="2028408478">
    <w:abstractNumId w:val="14"/>
    <w:lvlOverride w:ilvl="0">
      <w:lvl w:ilvl="0" w:tplc="734814AC">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DC85BCC">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C728800">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87C79D6">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7AA733E">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66AAE52">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BF25D68">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FDA40A0">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7468240">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1809666278">
    <w:abstractNumId w:val="16"/>
  </w:num>
  <w:num w:numId="18" w16cid:durableId="1069767175">
    <w:abstractNumId w:val="13"/>
  </w:num>
  <w:num w:numId="19" w16cid:durableId="1936791361">
    <w:abstractNumId w:val="23"/>
  </w:num>
  <w:num w:numId="20" w16cid:durableId="1257012190">
    <w:abstractNumId w:val="20"/>
  </w:num>
  <w:num w:numId="21" w16cid:durableId="1823547515">
    <w:abstractNumId w:val="12"/>
  </w:num>
  <w:num w:numId="22" w16cid:durableId="87316838">
    <w:abstractNumId w:val="10"/>
  </w:num>
  <w:num w:numId="23" w16cid:durableId="1740905906">
    <w:abstractNumId w:val="6"/>
  </w:num>
  <w:num w:numId="24" w16cid:durableId="182912722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11206"/>
    <w:rsid w:val="00043E04"/>
    <w:rsid w:val="00061F1A"/>
    <w:rsid w:val="0007276D"/>
    <w:rsid w:val="00086001"/>
    <w:rsid w:val="000A3B6A"/>
    <w:rsid w:val="000B4313"/>
    <w:rsid w:val="000B715B"/>
    <w:rsid w:val="000D00B8"/>
    <w:rsid w:val="000D2D77"/>
    <w:rsid w:val="000E7E34"/>
    <w:rsid w:val="00122EEE"/>
    <w:rsid w:val="00175480"/>
    <w:rsid w:val="001D4836"/>
    <w:rsid w:val="001E143A"/>
    <w:rsid w:val="001E143D"/>
    <w:rsid w:val="002126A4"/>
    <w:rsid w:val="0021305B"/>
    <w:rsid w:val="0022325D"/>
    <w:rsid w:val="002256BB"/>
    <w:rsid w:val="002277CD"/>
    <w:rsid w:val="002325E1"/>
    <w:rsid w:val="0023411D"/>
    <w:rsid w:val="002406C7"/>
    <w:rsid w:val="00262232"/>
    <w:rsid w:val="002627DA"/>
    <w:rsid w:val="00267814"/>
    <w:rsid w:val="00270E7B"/>
    <w:rsid w:val="002763A2"/>
    <w:rsid w:val="002913C7"/>
    <w:rsid w:val="0029157C"/>
    <w:rsid w:val="002A4927"/>
    <w:rsid w:val="002B3DEC"/>
    <w:rsid w:val="002C79F8"/>
    <w:rsid w:val="002C7B8F"/>
    <w:rsid w:val="002D5A85"/>
    <w:rsid w:val="002E4DE6"/>
    <w:rsid w:val="002F1359"/>
    <w:rsid w:val="0030659C"/>
    <w:rsid w:val="003074C9"/>
    <w:rsid w:val="00317A9D"/>
    <w:rsid w:val="003403B6"/>
    <w:rsid w:val="003405E9"/>
    <w:rsid w:val="00351A96"/>
    <w:rsid w:val="003578C2"/>
    <w:rsid w:val="00374292"/>
    <w:rsid w:val="00386E46"/>
    <w:rsid w:val="00392EA2"/>
    <w:rsid w:val="003B537A"/>
    <w:rsid w:val="003C2298"/>
    <w:rsid w:val="003C7C90"/>
    <w:rsid w:val="003E6C47"/>
    <w:rsid w:val="003F33DA"/>
    <w:rsid w:val="00401E82"/>
    <w:rsid w:val="00421C88"/>
    <w:rsid w:val="00430865"/>
    <w:rsid w:val="00442196"/>
    <w:rsid w:val="00442E18"/>
    <w:rsid w:val="00457993"/>
    <w:rsid w:val="004604F8"/>
    <w:rsid w:val="00467794"/>
    <w:rsid w:val="00472AE0"/>
    <w:rsid w:val="00473B76"/>
    <w:rsid w:val="00482E53"/>
    <w:rsid w:val="004A6263"/>
    <w:rsid w:val="004B2824"/>
    <w:rsid w:val="004C7ADB"/>
    <w:rsid w:val="004D7CED"/>
    <w:rsid w:val="00503C7E"/>
    <w:rsid w:val="00516DAC"/>
    <w:rsid w:val="005324C6"/>
    <w:rsid w:val="00537332"/>
    <w:rsid w:val="0054748A"/>
    <w:rsid w:val="00552F7B"/>
    <w:rsid w:val="00554FD2"/>
    <w:rsid w:val="005C3612"/>
    <w:rsid w:val="005D5188"/>
    <w:rsid w:val="005D55E1"/>
    <w:rsid w:val="005E4A25"/>
    <w:rsid w:val="00605551"/>
    <w:rsid w:val="006530F5"/>
    <w:rsid w:val="006746EF"/>
    <w:rsid w:val="006849D3"/>
    <w:rsid w:val="006A2E11"/>
    <w:rsid w:val="006A76F7"/>
    <w:rsid w:val="006C1229"/>
    <w:rsid w:val="006C4063"/>
    <w:rsid w:val="006C5243"/>
    <w:rsid w:val="006D158C"/>
    <w:rsid w:val="006D2D71"/>
    <w:rsid w:val="006D452A"/>
    <w:rsid w:val="006E266C"/>
    <w:rsid w:val="006F00C6"/>
    <w:rsid w:val="00705D47"/>
    <w:rsid w:val="00716F6C"/>
    <w:rsid w:val="00751164"/>
    <w:rsid w:val="007737D1"/>
    <w:rsid w:val="00785425"/>
    <w:rsid w:val="00793050"/>
    <w:rsid w:val="0079485B"/>
    <w:rsid w:val="007B10E6"/>
    <w:rsid w:val="007B4EF7"/>
    <w:rsid w:val="007C66BA"/>
    <w:rsid w:val="007D1333"/>
    <w:rsid w:val="007D40E8"/>
    <w:rsid w:val="008176C0"/>
    <w:rsid w:val="00822E39"/>
    <w:rsid w:val="00834A27"/>
    <w:rsid w:val="0085345D"/>
    <w:rsid w:val="0088755F"/>
    <w:rsid w:val="008A5DB1"/>
    <w:rsid w:val="008D7874"/>
    <w:rsid w:val="008E6F59"/>
    <w:rsid w:val="0093082F"/>
    <w:rsid w:val="00965F3A"/>
    <w:rsid w:val="0097128C"/>
    <w:rsid w:val="00972377"/>
    <w:rsid w:val="00981AAE"/>
    <w:rsid w:val="009849FB"/>
    <w:rsid w:val="00987BEF"/>
    <w:rsid w:val="00993E9C"/>
    <w:rsid w:val="009B1157"/>
    <w:rsid w:val="009B5511"/>
    <w:rsid w:val="009C420F"/>
    <w:rsid w:val="009C4D7B"/>
    <w:rsid w:val="009D3B5E"/>
    <w:rsid w:val="009D78CC"/>
    <w:rsid w:val="009E45B1"/>
    <w:rsid w:val="009E7AD1"/>
    <w:rsid w:val="00A019E0"/>
    <w:rsid w:val="00A23AD2"/>
    <w:rsid w:val="00A24631"/>
    <w:rsid w:val="00A33BAC"/>
    <w:rsid w:val="00A40136"/>
    <w:rsid w:val="00A41C20"/>
    <w:rsid w:val="00A52010"/>
    <w:rsid w:val="00A52545"/>
    <w:rsid w:val="00A6786E"/>
    <w:rsid w:val="00A73881"/>
    <w:rsid w:val="00A92941"/>
    <w:rsid w:val="00AA0FB4"/>
    <w:rsid w:val="00AA43F6"/>
    <w:rsid w:val="00AB3EC0"/>
    <w:rsid w:val="00AC4245"/>
    <w:rsid w:val="00AD52FB"/>
    <w:rsid w:val="00AD6C41"/>
    <w:rsid w:val="00AE2C34"/>
    <w:rsid w:val="00AF1DFF"/>
    <w:rsid w:val="00AF6D9D"/>
    <w:rsid w:val="00AF7888"/>
    <w:rsid w:val="00B11DE3"/>
    <w:rsid w:val="00B31FEC"/>
    <w:rsid w:val="00B323B9"/>
    <w:rsid w:val="00B41547"/>
    <w:rsid w:val="00B45851"/>
    <w:rsid w:val="00B53B52"/>
    <w:rsid w:val="00B55E7D"/>
    <w:rsid w:val="00B70955"/>
    <w:rsid w:val="00B8511D"/>
    <w:rsid w:val="00BC1540"/>
    <w:rsid w:val="00BC2FF1"/>
    <w:rsid w:val="00BD2534"/>
    <w:rsid w:val="00C02F4F"/>
    <w:rsid w:val="00C03257"/>
    <w:rsid w:val="00C23D44"/>
    <w:rsid w:val="00C26B73"/>
    <w:rsid w:val="00C60835"/>
    <w:rsid w:val="00C6152F"/>
    <w:rsid w:val="00C67014"/>
    <w:rsid w:val="00C807C3"/>
    <w:rsid w:val="00C83B6E"/>
    <w:rsid w:val="00C9458F"/>
    <w:rsid w:val="00C96F57"/>
    <w:rsid w:val="00CA040F"/>
    <w:rsid w:val="00CA5A27"/>
    <w:rsid w:val="00CB27FC"/>
    <w:rsid w:val="00CB6110"/>
    <w:rsid w:val="00CD17E2"/>
    <w:rsid w:val="00CE5C5F"/>
    <w:rsid w:val="00CF0324"/>
    <w:rsid w:val="00D024B5"/>
    <w:rsid w:val="00D218C0"/>
    <w:rsid w:val="00D21BFD"/>
    <w:rsid w:val="00D32BFF"/>
    <w:rsid w:val="00D40570"/>
    <w:rsid w:val="00D44567"/>
    <w:rsid w:val="00D578D6"/>
    <w:rsid w:val="00D57ABA"/>
    <w:rsid w:val="00D612B5"/>
    <w:rsid w:val="00DD0D8B"/>
    <w:rsid w:val="00DE7814"/>
    <w:rsid w:val="00DF6A3C"/>
    <w:rsid w:val="00DF6C84"/>
    <w:rsid w:val="00E06462"/>
    <w:rsid w:val="00E11396"/>
    <w:rsid w:val="00E22D51"/>
    <w:rsid w:val="00E24DE8"/>
    <w:rsid w:val="00E2547A"/>
    <w:rsid w:val="00E36782"/>
    <w:rsid w:val="00E36D4B"/>
    <w:rsid w:val="00E41FAB"/>
    <w:rsid w:val="00E5022E"/>
    <w:rsid w:val="00E76823"/>
    <w:rsid w:val="00E77D3E"/>
    <w:rsid w:val="00E81EB7"/>
    <w:rsid w:val="00E82389"/>
    <w:rsid w:val="00E84634"/>
    <w:rsid w:val="00EB00B4"/>
    <w:rsid w:val="00EB4884"/>
    <w:rsid w:val="00EB73DA"/>
    <w:rsid w:val="00EE2E99"/>
    <w:rsid w:val="00F11372"/>
    <w:rsid w:val="00F51CEB"/>
    <w:rsid w:val="00F61CAE"/>
    <w:rsid w:val="00F71854"/>
    <w:rsid w:val="00F81A9C"/>
    <w:rsid w:val="00F83B36"/>
    <w:rsid w:val="00FA6578"/>
    <w:rsid w:val="00FC69E6"/>
    <w:rsid w:val="00FD63B2"/>
    <w:rsid w:val="00FF1291"/>
    <w:rsid w:val="10534D20"/>
    <w:rsid w:val="1C9722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3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9E45B1"/>
    <w:rPr>
      <w:color w:val="605E5C"/>
      <w:shd w:val="clear" w:color="auto" w:fill="E1DFDD"/>
    </w:rPr>
  </w:style>
  <w:style w:type="numbering" w:customStyle="1" w:styleId="Vietas">
    <w:name w:val="Viñetas"/>
    <w:rsid w:val="00D024B5"/>
    <w:pPr>
      <w:numPr>
        <w:numId w:val="13"/>
      </w:numPr>
    </w:pPr>
  </w:style>
  <w:style w:type="character" w:customStyle="1" w:styleId="Ninguno">
    <w:name w:val="Ninguno"/>
    <w:rsid w:val="00D024B5"/>
  </w:style>
  <w:style w:type="paragraph" w:customStyle="1" w:styleId="Cuerpo">
    <w:name w:val="Cuerpo"/>
    <w:rsid w:val="00D024B5"/>
    <w:pPr>
      <w:pBdr>
        <w:top w:val="nil"/>
        <w:left w:val="nil"/>
        <w:bottom w:val="nil"/>
        <w:right w:val="nil"/>
        <w:between w:val="nil"/>
        <w:bar w:val="nil"/>
      </w:pBdr>
      <w:spacing w:before="160" w:after="0" w:line="240" w:lineRule="auto"/>
    </w:pPr>
    <w:rPr>
      <w:rFonts w:ascii="Helvetica Neue" w:eastAsia="Helvetica Neue" w:hAnsi="Helvetica Neue" w:cs="Helvetica Neue"/>
      <w:color w:val="000000"/>
      <w:kern w:val="0"/>
      <w:sz w:val="24"/>
      <w:szCs w:val="24"/>
      <w:bdr w:val="nil"/>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E04D75-0275-40F1-8877-BD212B6E01F8}">
  <ds:schemaRefs>
    <ds:schemaRef ds:uri="http://schemas.microsoft.com/sharepoint/v3/contenttype/forms"/>
  </ds:schemaRefs>
</ds:datastoreItem>
</file>

<file path=customXml/itemProps2.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customXml/itemProps3.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EFB197-3FF0-47AC-9461-AF1DAB2F516F}"/>
</file>

<file path=docProps/app.xml><?xml version="1.0" encoding="utf-8"?>
<Properties xmlns="http://schemas.openxmlformats.org/officeDocument/2006/extended-properties" xmlns:vt="http://schemas.openxmlformats.org/officeDocument/2006/docPropsVTypes">
  <Template>Normal</Template>
  <TotalTime>2</TotalTime>
  <Pages>14</Pages>
  <Words>2418</Words>
  <Characters>13301</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PROGRAMACIÓN DIDÁCTICA</vt:lpstr>
    </vt:vector>
  </TitlesOfParts>
  <Company/>
  <LinksUpToDate>false</LinksUpToDate>
  <CharactersWithSpaces>15688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Criterios de evaluación</dc:title>
  <dc:subject>Técnico Superior en Asistencia a la Dirección</dc:subject>
  <dc:creator>DAVID MORENO HUERTAS</dc:creator>
  <cp:keywords/>
  <dc:description/>
  <cp:lastModifiedBy>david moreno</cp:lastModifiedBy>
  <cp:revision>3</cp:revision>
  <dcterms:created xsi:type="dcterms:W3CDTF">2025-11-27T09:16:00Z</dcterms:created>
  <dcterms:modified xsi:type="dcterms:W3CDTF">2025-11-27T09:18:00Z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